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F" w:rsidRPr="0024475E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Pr="003A5961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961">
        <w:rPr>
          <w:rFonts w:ascii="Times New Roman" w:hAnsi="Times New Roman"/>
          <w:b/>
          <w:sz w:val="28"/>
          <w:szCs w:val="28"/>
        </w:rPr>
        <w:t>Об утверждении профессионального стандарта</w:t>
      </w:r>
    </w:p>
    <w:p w:rsidR="00EA132F" w:rsidRPr="00925612" w:rsidRDefault="00EA132F" w:rsidP="00EA132F">
      <w:pPr>
        <w:pStyle w:val="phnamecell"/>
        <w:spacing w:line="240" w:lineRule="auto"/>
      </w:pPr>
      <w:r>
        <w:rPr>
          <w:szCs w:val="28"/>
        </w:rPr>
        <w:t>«</w:t>
      </w:r>
      <w:r w:rsidRPr="00EA132F">
        <w:t>Бухгалтер</w:t>
      </w:r>
      <w:r>
        <w:rPr>
          <w:szCs w:val="28"/>
        </w:rPr>
        <w:t>»</w:t>
      </w:r>
    </w:p>
    <w:p w:rsidR="00EA132F" w:rsidRDefault="00EA132F" w:rsidP="00EA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2F" w:rsidRDefault="00EA132F" w:rsidP="00EA1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п</w:t>
      </w:r>
      <w:r w:rsidRPr="00DA1C0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A132F" w:rsidRDefault="00EA132F" w:rsidP="00EA1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32F" w:rsidRDefault="00EA132F" w:rsidP="00EA132F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профессиональный стандарт «</w:t>
      </w:r>
      <w:r w:rsidRPr="00EA132F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».</w:t>
      </w:r>
    </w:p>
    <w:p w:rsidR="00EA132F" w:rsidRDefault="00EA132F" w:rsidP="00EA132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32F" w:rsidRDefault="00EA132F" w:rsidP="00EA132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32F" w:rsidRDefault="00EA132F" w:rsidP="00EA132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32F" w:rsidRPr="003A5961" w:rsidRDefault="00EA132F" w:rsidP="00EA132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М.А. Топилин</w:t>
      </w:r>
    </w:p>
    <w:p w:rsidR="00EA132F" w:rsidRDefault="00EA132F" w:rsidP="00EA132F"/>
    <w:p w:rsidR="00EA132F" w:rsidRDefault="00EA132F">
      <w:pPr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>
        <w:br w:type="page"/>
      </w:r>
    </w:p>
    <w:p w:rsidR="00E969CC" w:rsidRPr="00E346C2" w:rsidRDefault="00E969CC" w:rsidP="00E969CC">
      <w:pPr>
        <w:pStyle w:val="Style1"/>
      </w:pPr>
      <w:r w:rsidRPr="00E346C2">
        <w:lastRenderedPageBreak/>
        <w:t>УТВЕРЖДЕН</w:t>
      </w:r>
    </w:p>
    <w:p w:rsidR="00E969CC" w:rsidRPr="00E346C2" w:rsidRDefault="00E969CC" w:rsidP="00E969CC">
      <w:pPr>
        <w:pStyle w:val="Style1"/>
      </w:pPr>
      <w:r w:rsidRPr="00E346C2">
        <w:t xml:space="preserve">приказом Министерства </w:t>
      </w:r>
    </w:p>
    <w:p w:rsidR="00E969CC" w:rsidRPr="00E346C2" w:rsidRDefault="00E969CC" w:rsidP="00E969CC">
      <w:pPr>
        <w:pStyle w:val="Style1"/>
      </w:pPr>
      <w:r w:rsidRPr="00E346C2">
        <w:t>труда и социальной защиты Российской Федерации</w:t>
      </w:r>
    </w:p>
    <w:p w:rsidR="00FD4060" w:rsidRPr="00E346C2" w:rsidRDefault="00FD4060" w:rsidP="00FD4060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346C2">
        <w:rPr>
          <w:rFonts w:ascii="Times New Roman" w:hAnsi="Times New Roman"/>
          <w:sz w:val="28"/>
          <w:szCs w:val="28"/>
        </w:rPr>
        <w:t>от «22» декабря 2014 г. №1061н</w:t>
      </w:r>
    </w:p>
    <w:p w:rsidR="00E969CC" w:rsidRPr="00E346C2" w:rsidRDefault="00E969CC" w:rsidP="00E969CC">
      <w:pPr>
        <w:pStyle w:val="Style1"/>
      </w:pPr>
    </w:p>
    <w:p w:rsidR="003030D1" w:rsidRPr="00E346C2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E346C2">
        <w:rPr>
          <w:rFonts w:ascii="Times New Roman" w:hAnsi="Times New Roman"/>
        </w:rPr>
        <w:t>ПРОФЕССИОНАЛ</w:t>
      </w:r>
      <w:r w:rsidR="003030D1" w:rsidRPr="00E346C2">
        <w:rPr>
          <w:rFonts w:ascii="Times New Roman" w:hAnsi="Times New Roman"/>
        </w:rPr>
        <w:t>ЬНЫЙ</w:t>
      </w:r>
      <w:r w:rsidR="00EA422B" w:rsidRPr="00E346C2">
        <w:rPr>
          <w:rFonts w:ascii="Times New Roman" w:hAnsi="Times New Roman"/>
        </w:rPr>
        <w:t xml:space="preserve"> </w:t>
      </w:r>
      <w:r w:rsidR="003030D1" w:rsidRPr="00E346C2">
        <w:rPr>
          <w:rFonts w:ascii="Times New Roman" w:hAnsi="Times New Roman"/>
        </w:rPr>
        <w:t>СТАНДАРТ</w:t>
      </w:r>
    </w:p>
    <w:p w:rsidR="00E969CC" w:rsidRPr="00E346C2" w:rsidRDefault="00E969CC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0D1" w:rsidRPr="00E346C2" w:rsidRDefault="009A6FC1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6C2">
        <w:rPr>
          <w:rFonts w:ascii="Times New Roman" w:hAnsi="Times New Roman"/>
          <w:b/>
          <w:sz w:val="28"/>
          <w:szCs w:val="28"/>
        </w:rPr>
        <w:t>Бухгалтер</w:t>
      </w:r>
    </w:p>
    <w:p w:rsidR="00E969CC" w:rsidRPr="00E346C2" w:rsidRDefault="00E969CC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FC1" w:rsidRPr="00E346C2" w:rsidRDefault="009A6FC1" w:rsidP="002F5E41">
      <w:pPr>
        <w:spacing w:after="0" w:line="240" w:lineRule="auto"/>
        <w:rPr>
          <w:rFonts w:ascii="Times New Roman" w:hAnsi="Times New Roman"/>
        </w:rPr>
      </w:pPr>
    </w:p>
    <w:tbl>
      <w:tblPr>
        <w:tblW w:w="1360" w:type="pct"/>
        <w:tblInd w:w="6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</w:tblGrid>
      <w:tr w:rsidR="003030D1" w:rsidRPr="00E346C2" w:rsidTr="00BF257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E346C2" w:rsidRDefault="00FD4060" w:rsidP="0037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3030D1" w:rsidRPr="00E346C2" w:rsidTr="00BF257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E346C2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5637379"/>
        <w:docPartObj>
          <w:docPartGallery w:val="Table of Contents"/>
          <w:docPartUnique/>
        </w:docPartObj>
      </w:sdtPr>
      <w:sdtEndPr/>
      <w:sdtContent>
        <w:p w:rsidR="008C1BF5" w:rsidRPr="00E346C2" w:rsidRDefault="008C1BF5" w:rsidP="008C1BF5">
          <w:pPr>
            <w:pStyle w:val="afe"/>
            <w:spacing w:before="0"/>
          </w:pPr>
          <w:r w:rsidRPr="00E346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C1BF5" w:rsidRPr="00E346C2" w:rsidRDefault="00DD2EDF" w:rsidP="008C1BF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E346C2">
            <w:fldChar w:fldCharType="begin"/>
          </w:r>
          <w:r w:rsidR="008C1BF5" w:rsidRPr="00E346C2">
            <w:instrText xml:space="preserve"> TOC \o "1-3" \h \z \u </w:instrText>
          </w:r>
          <w:r w:rsidRPr="00E346C2">
            <w:fldChar w:fldCharType="separate"/>
          </w:r>
          <w:hyperlink w:anchor="_Toc493678634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I. Общие сведения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_Toc493678634 \h </w:instrText>
            </w:r>
            <w:r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E346C2" w:rsidRDefault="00793B5A" w:rsidP="008C1BF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5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_Toc493678635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E346C2" w:rsidRDefault="00793B5A" w:rsidP="008C1BF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6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_Toc493678636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E346C2" w:rsidRDefault="00793B5A" w:rsidP="005452EC">
          <w:pPr>
            <w:pStyle w:val="21"/>
            <w:tabs>
              <w:tab w:val="right" w:leader="dot" w:pos="1019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7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3.1. Обобщенная трудовая функция</w:t>
            </w:r>
            <w:r w:rsidR="00E3451F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A46A8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0A46A8" w:rsidRPr="00E346C2">
              <w:rPr>
                <w:rFonts w:ascii="Times New Roman" w:hAnsi="Times New Roman"/>
                <w:sz w:val="24"/>
                <w:szCs w:val="24"/>
              </w:rPr>
              <w:t>Ведение бухгалтерского учета»</w:t>
            </w:r>
            <w:r w:rsidR="000A46A8" w:rsidRPr="00E346C2" w:rsidDel="000A46A8">
              <w:rPr>
                <w:rStyle w:val="aff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_Toc493678637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E346C2" w:rsidRDefault="00793B5A" w:rsidP="005452EC">
          <w:pPr>
            <w:pStyle w:val="21"/>
            <w:tabs>
              <w:tab w:val="right" w:leader="dot" w:pos="1019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8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3.2. Обобщенная трудовая функция</w:t>
            </w:r>
            <w:r w:rsidR="00E3451F" w:rsidRPr="00AB78BA">
              <w:rPr>
                <w:rStyle w:val="aff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0A46A8" w:rsidRPr="00AB78BA">
              <w:rPr>
                <w:rStyle w:val="aff"/>
                <w:rFonts w:ascii="Times New Roman" w:hAnsi="Times New Roman"/>
                <w:noProof/>
                <w:color w:val="auto"/>
                <w:sz w:val="24"/>
                <w:szCs w:val="24"/>
              </w:rPr>
              <w:t>«</w:t>
            </w:r>
            <w:r w:rsidR="000A46A8" w:rsidRPr="00E346C2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субъекта»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_Toc493678638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E346C2" w:rsidRDefault="00793B5A" w:rsidP="005452EC">
          <w:pPr>
            <w:pStyle w:val="21"/>
            <w:tabs>
              <w:tab w:val="right" w:leader="dot" w:pos="1019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9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3.3. Обобщенная трудовая функция</w:t>
            </w:r>
            <w:r w:rsidR="00E3451F" w:rsidRPr="00E346C2">
              <w:rPr>
                <w:rStyle w:val="aff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A46A8" w:rsidRPr="00E346C2">
              <w:rPr>
                <w:rStyle w:val="aff"/>
                <w:rFonts w:ascii="Times New Roman" w:hAnsi="Times New Roman"/>
                <w:b/>
                <w:noProof/>
                <w:sz w:val="24"/>
                <w:szCs w:val="24"/>
              </w:rPr>
              <w:t>«</w:t>
            </w:r>
            <w:r w:rsidR="000A46A8" w:rsidRPr="00E346C2">
              <w:rPr>
                <w:rFonts w:ascii="Times New Roman" w:hAnsi="Times New Roman"/>
                <w:sz w:val="24"/>
                <w:szCs w:val="24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подразделения»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_Toc493678639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1254" w:rsidRPr="00E346C2" w:rsidRDefault="00495060" w:rsidP="00811254">
          <w:pPr>
            <w:spacing w:after="0" w:line="240" w:lineRule="auto"/>
            <w:contextualSpacing/>
            <w:rPr>
              <w:rFonts w:ascii="Times New Roman" w:hAnsi="Times New Roman"/>
              <w:sz w:val="24"/>
              <w:szCs w:val="24"/>
            </w:rPr>
          </w:pPr>
          <w:r w:rsidRPr="00E346C2">
            <w:fldChar w:fldCharType="begin"/>
          </w:r>
          <w:r w:rsidRPr="00E346C2">
            <w:instrText xml:space="preserve"> HYPERLINK \l "_Toc493678640" </w:instrText>
          </w:r>
          <w:r w:rsidRPr="00E346C2">
            <w:fldChar w:fldCharType="separate"/>
          </w:r>
          <w:r w:rsidR="008C1BF5" w:rsidRPr="00E346C2">
            <w:rPr>
              <w:rStyle w:val="aff"/>
              <w:rFonts w:ascii="Times New Roman" w:eastAsia="Calibri" w:hAnsi="Times New Roman"/>
              <w:noProof/>
              <w:sz w:val="24"/>
              <w:szCs w:val="24"/>
            </w:rPr>
            <w:t>3.4.</w:t>
          </w:r>
          <w:r w:rsidR="008C1BF5" w:rsidRPr="00E346C2">
            <w:rPr>
              <w:rStyle w:val="aff"/>
              <w:rFonts w:ascii="Times New Roman" w:hAnsi="Times New Roman"/>
              <w:noProof/>
              <w:sz w:val="24"/>
              <w:szCs w:val="24"/>
            </w:rPr>
            <w:t xml:space="preserve"> Обобщенная трудовая функция</w:t>
          </w:r>
          <w:r w:rsidR="00E3451F" w:rsidRPr="00E346C2">
            <w:rPr>
              <w:rStyle w:val="aff"/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="00811254" w:rsidRPr="00E346C2">
            <w:rPr>
              <w:rStyle w:val="aff"/>
              <w:rFonts w:ascii="Times New Roman" w:hAnsi="Times New Roman"/>
              <w:noProof/>
              <w:sz w:val="24"/>
              <w:szCs w:val="24"/>
            </w:rPr>
            <w:t xml:space="preserve"> «</w:t>
          </w:r>
          <w:r w:rsidR="00811254" w:rsidRPr="00E346C2">
            <w:rPr>
              <w:rFonts w:ascii="Times New Roman" w:hAnsi="Times New Roman"/>
              <w:sz w:val="24"/>
              <w:szCs w:val="24"/>
            </w:rPr>
            <w:t>Составление и представление консолидированной финансовой отчетности»  «Оказание экономическим субъектам услуг по ведению бухгалтерского учета, включая составление бухгалтерской (финансовой) отчетности»</w:t>
          </w:r>
        </w:p>
        <w:p w:rsidR="00AB78BA" w:rsidRDefault="008C1BF5" w:rsidP="008C1BF5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E346C2">
            <w:rPr>
              <w:rFonts w:ascii="Times New Roman" w:hAnsi="Times New Roman"/>
              <w:noProof/>
              <w:webHidden/>
              <w:sz w:val="24"/>
              <w:szCs w:val="24"/>
            </w:rPr>
            <w:tab/>
          </w:r>
          <w:r w:rsidR="00DD2EDF" w:rsidRPr="00E346C2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begin"/>
          </w:r>
          <w:r w:rsidRPr="00E346C2">
            <w:rPr>
              <w:rFonts w:ascii="Times New Roman" w:hAnsi="Times New Roman"/>
              <w:noProof/>
              <w:webHidden/>
              <w:sz w:val="24"/>
              <w:szCs w:val="24"/>
            </w:rPr>
            <w:instrText xml:space="preserve"> PAGEREF _Toc493678640 \h </w:instrText>
          </w:r>
          <w:r w:rsidR="00DD2EDF" w:rsidRPr="00E346C2">
            <w:rPr>
              <w:rFonts w:ascii="Times New Roman" w:hAnsi="Times New Roman"/>
              <w:noProof/>
              <w:webHidden/>
              <w:sz w:val="24"/>
              <w:szCs w:val="24"/>
            </w:rPr>
          </w:r>
          <w:r w:rsidR="00DD2EDF" w:rsidRPr="00E346C2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separate"/>
          </w:r>
          <w:r w:rsidR="00EF3248" w:rsidRPr="00E346C2">
            <w:rPr>
              <w:rFonts w:ascii="Times New Roman" w:hAnsi="Times New Roman"/>
              <w:noProof/>
              <w:webHidden/>
              <w:sz w:val="24"/>
              <w:szCs w:val="24"/>
            </w:rPr>
            <w:t>24</w:t>
          </w:r>
          <w:r w:rsidR="00DD2EDF" w:rsidRPr="00E346C2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end"/>
          </w:r>
          <w:r w:rsidR="00495060" w:rsidRPr="00E346C2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  <w:r w:rsidR="00AB78BA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</w:p>
        <w:p w:rsidR="008C1BF5" w:rsidRPr="00E346C2" w:rsidRDefault="00793B5A" w:rsidP="00AB78BA">
          <w:pPr>
            <w:pStyle w:val="21"/>
            <w:tabs>
              <w:tab w:val="right" w:leader="dot" w:pos="1019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41" w:history="1">
            <w:r w:rsidR="008C1BF5" w:rsidRPr="00E346C2">
              <w:rPr>
                <w:rStyle w:val="aff"/>
                <w:rFonts w:ascii="Times New Roman" w:eastAsia="Calibri" w:hAnsi="Times New Roman"/>
                <w:noProof/>
                <w:sz w:val="24"/>
                <w:szCs w:val="24"/>
              </w:rPr>
              <w:t>3.5.</w:t>
            </w:r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 xml:space="preserve"> Обобщенная трудовая функция</w:t>
            </w:r>
            <w:r w:rsidR="00E3451F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B78BA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AB78BA" w:rsidRPr="00E346C2">
              <w:rPr>
                <w:rFonts w:ascii="Times New Roman" w:hAnsi="Times New Roman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  <w:r w:rsidR="00AB78BA">
              <w:rPr>
                <w:rFonts w:ascii="Times New Roman" w:hAnsi="Times New Roman"/>
              </w:rPr>
              <w:t xml:space="preserve">» 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_Toc493678641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E346C2" w:rsidRDefault="00793B5A" w:rsidP="008C1BF5">
          <w:pPr>
            <w:pStyle w:val="12"/>
            <w:tabs>
              <w:tab w:val="right" w:leader="dot" w:pos="10195"/>
            </w:tabs>
          </w:pPr>
          <w:hyperlink w:anchor="_Toc493678642" w:history="1">
            <w:r w:rsidR="008C1BF5" w:rsidRPr="00E346C2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_Toc493678642 \h </w:instrTex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F3248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DD2EDF" w:rsidRPr="00E346C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D2EDF" w:rsidRPr="00E346C2">
            <w:fldChar w:fldCharType="end"/>
          </w:r>
        </w:p>
      </w:sdtContent>
    </w:sdt>
    <w:p w:rsidR="003030D1" w:rsidRPr="00E346C2" w:rsidRDefault="003030D1" w:rsidP="00030948">
      <w:pPr>
        <w:pStyle w:val="1"/>
        <w:numPr>
          <w:ilvl w:val="0"/>
          <w:numId w:val="7"/>
        </w:numPr>
        <w:spacing w:before="0"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678634"/>
      <w:r w:rsidRPr="00E346C2">
        <w:rPr>
          <w:rFonts w:ascii="Times New Roman" w:hAnsi="Times New Roman" w:cs="Times New Roman"/>
          <w:sz w:val="28"/>
          <w:szCs w:val="28"/>
        </w:rPr>
        <w:t>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110"/>
        <w:gridCol w:w="2499"/>
        <w:gridCol w:w="1110"/>
        <w:gridCol w:w="2230"/>
        <w:gridCol w:w="606"/>
        <w:gridCol w:w="1430"/>
      </w:tblGrid>
      <w:tr w:rsidR="003030D1" w:rsidRPr="00E346C2" w:rsidTr="007662A5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030D1" w:rsidRPr="00E346C2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E346C2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E346C2" w:rsidRDefault="003030D1" w:rsidP="00FE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E346C2" w:rsidTr="007662A5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0D1" w:rsidRPr="00E346C2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E346C2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3030D1" w:rsidRPr="00E346C2" w:rsidTr="008C1BF5">
        <w:trPr>
          <w:trHeight w:val="54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E346C2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46C2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E346C2" w:rsidTr="007662A5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Pr="00E346C2" w:rsidRDefault="003030D1" w:rsidP="006568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84219"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</w:t>
            </w:r>
            <w:r w:rsidR="006F7ED7"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="00284219"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пользователям этой отчетности для принятия экономических решений</w:t>
            </w:r>
          </w:p>
        </w:tc>
      </w:tr>
      <w:tr w:rsidR="003030D1" w:rsidRPr="00E346C2" w:rsidTr="008C1BF5">
        <w:trPr>
          <w:trHeight w:val="418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E346C2" w:rsidRDefault="003030D1" w:rsidP="008C1B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46C2">
              <w:rPr>
                <w:rFonts w:ascii="Times New Roman" w:hAnsi="Times New Roman"/>
                <w:sz w:val="24"/>
              </w:rPr>
              <w:lastRenderedPageBreak/>
              <w:t>Группа занятий:</w:t>
            </w:r>
          </w:p>
          <w:p w:rsidR="004D10C8" w:rsidRPr="00E346C2" w:rsidRDefault="004D10C8" w:rsidP="008C1B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10C8" w:rsidRPr="00E346C2" w:rsidRDefault="004D10C8" w:rsidP="008C1B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10C8" w:rsidRPr="00E346C2" w:rsidTr="007662A5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организаций, предприятий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Управляющие финансовой деятельностью</w:t>
            </w:r>
          </w:p>
        </w:tc>
      </w:tr>
      <w:tr w:rsidR="004D10C8" w:rsidRPr="00E346C2" w:rsidTr="007662A5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2411</w:t>
            </w:r>
          </w:p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C8" w:rsidRPr="00E346C2" w:rsidTr="007662A5">
        <w:trPr>
          <w:trHeight w:val="80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E346C2" w:rsidRDefault="004D10C8" w:rsidP="004D1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C8" w:rsidRPr="00E346C2" w:rsidTr="007662A5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E346C2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(код ОКЗ)</w:t>
            </w:r>
            <w:r w:rsidRPr="00E346C2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E346C2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E346C2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E346C2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D10C8" w:rsidRPr="00E346C2" w:rsidTr="007662A5">
        <w:trPr>
          <w:trHeight w:val="44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46C2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D10C8" w:rsidRPr="00E346C2" w:rsidTr="007662A5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69.20</w:t>
            </w:r>
          </w:p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59"/>
            </w:tblGrid>
            <w:tr w:rsidR="004D10C8" w:rsidRPr="00E346C2" w:rsidTr="00CB4EF8">
              <w:tc>
                <w:tcPr>
                  <w:tcW w:w="7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C8" w:rsidRPr="00E346C2" w:rsidRDefault="004D10C8" w:rsidP="004D10C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по оказанию услуг в области бухгалтерского учета, по проведению финансового аудита, по налоговому консультированию</w:t>
                  </w:r>
                </w:p>
              </w:tc>
            </w:tr>
          </w:tbl>
          <w:p w:rsidR="004D10C8" w:rsidRPr="00E346C2" w:rsidRDefault="004D10C8" w:rsidP="004D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C8" w:rsidRPr="00E346C2" w:rsidTr="007662A5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10C8" w:rsidRPr="00E346C2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70.22</w:t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10C8" w:rsidRPr="00E346C2" w:rsidRDefault="004D10C8" w:rsidP="004D10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 Консультирование по вопросам коммерческой деятельности и управления</w:t>
            </w:r>
          </w:p>
        </w:tc>
      </w:tr>
      <w:tr w:rsidR="004D10C8" w:rsidRPr="00E346C2" w:rsidTr="007662A5">
        <w:trPr>
          <w:trHeight w:val="244"/>
        </w:trPr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E346C2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(код ОКВЭД)</w:t>
            </w:r>
            <w:r w:rsidRPr="00E346C2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E346C2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C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30948" w:rsidRPr="00E346C2" w:rsidRDefault="00030948" w:rsidP="002F5E41">
      <w:pPr>
        <w:spacing w:line="240" w:lineRule="auto"/>
        <w:rPr>
          <w:rFonts w:ascii="Times New Roman" w:hAnsi="Times New Roman"/>
          <w:lang w:val="en-US"/>
        </w:rPr>
      </w:pPr>
    </w:p>
    <w:p w:rsidR="00030948" w:rsidRPr="00E346C2" w:rsidRDefault="00030948" w:rsidP="002F5E41">
      <w:pPr>
        <w:spacing w:line="240" w:lineRule="auto"/>
        <w:rPr>
          <w:rFonts w:ascii="Times New Roman" w:hAnsi="Times New Roman"/>
          <w:lang w:val="en-US"/>
        </w:rPr>
        <w:sectPr w:rsidR="00030948" w:rsidRPr="00E346C2" w:rsidSect="00B84E0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2729"/>
        <w:gridCol w:w="1954"/>
        <w:gridCol w:w="5026"/>
        <w:gridCol w:w="1674"/>
        <w:gridCol w:w="2309"/>
      </w:tblGrid>
      <w:tr w:rsidR="004A595A" w:rsidRPr="00E346C2" w:rsidTr="00F00C61">
        <w:trPr>
          <w:trHeight w:val="723"/>
        </w:trPr>
        <w:tc>
          <w:tcPr>
            <w:tcW w:w="5000" w:type="pct"/>
            <w:gridSpan w:val="6"/>
            <w:vAlign w:val="center"/>
          </w:tcPr>
          <w:p w:rsidR="004A595A" w:rsidRPr="00E346C2" w:rsidRDefault="004A595A" w:rsidP="00030948">
            <w:pPr>
              <w:pStyle w:val="1"/>
              <w:numPr>
                <w:ilvl w:val="0"/>
                <w:numId w:val="7"/>
              </w:numPr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E346C2">
              <w:rPr>
                <w:rFonts w:ascii="Times New Roman" w:hAnsi="Times New Roman"/>
              </w:rPr>
              <w:lastRenderedPageBreak/>
              <w:br w:type="page"/>
            </w:r>
            <w:bookmarkStart w:id="2" w:name="_Toc493678635"/>
            <w:r w:rsidRPr="00E346C2">
              <w:rPr>
                <w:rFonts w:ascii="Times New Roman" w:hAnsi="Times New Roman" w:cs="Times New Roman"/>
                <w:sz w:val="28"/>
                <w:szCs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4A595A" w:rsidRPr="00E346C2" w:rsidTr="00F00C61">
        <w:tc>
          <w:tcPr>
            <w:tcW w:w="1906" w:type="pct"/>
            <w:gridSpan w:val="3"/>
            <w:vAlign w:val="center"/>
          </w:tcPr>
          <w:p w:rsidR="004A595A" w:rsidRPr="00E346C2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vAlign w:val="center"/>
          </w:tcPr>
          <w:p w:rsidR="004A595A" w:rsidRPr="00E346C2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E346C2" w:rsidTr="00F00C61">
        <w:trPr>
          <w:trHeight w:val="1"/>
        </w:trPr>
        <w:tc>
          <w:tcPr>
            <w:tcW w:w="298" w:type="pct"/>
            <w:vAlign w:val="center"/>
          </w:tcPr>
          <w:p w:rsidR="004A595A" w:rsidRPr="00E346C2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7" w:type="pct"/>
            <w:vAlign w:val="center"/>
          </w:tcPr>
          <w:p w:rsidR="004A595A" w:rsidRPr="00E346C2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vAlign w:val="center"/>
          </w:tcPr>
          <w:p w:rsidR="004A595A" w:rsidRPr="00E346C2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26" w:type="pct"/>
            <w:vAlign w:val="center"/>
          </w:tcPr>
          <w:p w:rsidR="004A595A" w:rsidRPr="00E346C2" w:rsidRDefault="004A59E8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4A595A" w:rsidRPr="00E346C2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3" w:type="pct"/>
            <w:vAlign w:val="center"/>
          </w:tcPr>
          <w:p w:rsidR="004A595A" w:rsidRPr="00E346C2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B114C" w:rsidRPr="00E346C2" w:rsidTr="00F00C61">
        <w:trPr>
          <w:trHeight w:val="214"/>
        </w:trPr>
        <w:tc>
          <w:tcPr>
            <w:tcW w:w="298" w:type="pct"/>
            <w:vMerge w:val="restart"/>
          </w:tcPr>
          <w:p w:rsidR="00DB114C" w:rsidRPr="00E346C2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pct"/>
            <w:vMerge w:val="restart"/>
          </w:tcPr>
          <w:p w:rsidR="00DB114C" w:rsidRPr="00E346C2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671" w:type="pct"/>
            <w:vMerge w:val="restart"/>
          </w:tcPr>
          <w:p w:rsidR="00DB114C" w:rsidRPr="00E346C2" w:rsidRDefault="00DB114C" w:rsidP="00F6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pct"/>
          </w:tcPr>
          <w:p w:rsidR="00DB114C" w:rsidRPr="00E346C2" w:rsidRDefault="00DB114C" w:rsidP="00DB11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575" w:type="pct"/>
          </w:tcPr>
          <w:p w:rsidR="00DB114C" w:rsidRPr="00E346C2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</w:tcPr>
          <w:p w:rsidR="00DB114C" w:rsidRPr="00E346C2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14C" w:rsidRPr="00E346C2" w:rsidTr="00F00C61">
        <w:trPr>
          <w:trHeight w:val="212"/>
        </w:trPr>
        <w:tc>
          <w:tcPr>
            <w:tcW w:w="298" w:type="pct"/>
            <w:vMerge/>
          </w:tcPr>
          <w:p w:rsidR="00DB114C" w:rsidRPr="00E346C2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DB114C" w:rsidRPr="00E346C2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DB114C" w:rsidRPr="00E346C2" w:rsidRDefault="00DB114C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DB114C" w:rsidRPr="00E346C2" w:rsidRDefault="00DB114C" w:rsidP="00DB11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575" w:type="pct"/>
          </w:tcPr>
          <w:p w:rsidR="00DB114C" w:rsidRPr="00E346C2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93" w:type="pct"/>
          </w:tcPr>
          <w:p w:rsidR="00DB114C" w:rsidRPr="00E346C2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14C" w:rsidRPr="00E346C2" w:rsidTr="00F00C61">
        <w:trPr>
          <w:trHeight w:val="567"/>
        </w:trPr>
        <w:tc>
          <w:tcPr>
            <w:tcW w:w="298" w:type="pct"/>
            <w:vMerge/>
          </w:tcPr>
          <w:p w:rsidR="00DB114C" w:rsidRPr="00E346C2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DB114C" w:rsidRPr="00E346C2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DB114C" w:rsidRPr="00E346C2" w:rsidRDefault="00DB114C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DB114C" w:rsidRPr="00E346C2" w:rsidRDefault="00DB114C" w:rsidP="00DB11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575" w:type="pct"/>
          </w:tcPr>
          <w:p w:rsidR="00DB114C" w:rsidRPr="00E346C2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93" w:type="pct"/>
          </w:tcPr>
          <w:p w:rsidR="00DB114C" w:rsidRPr="00E346C2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43BB" w:rsidRPr="00E346C2" w:rsidTr="00F00C61">
        <w:trPr>
          <w:trHeight w:val="567"/>
        </w:trPr>
        <w:tc>
          <w:tcPr>
            <w:tcW w:w="298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37" w:type="pct"/>
            <w:vMerge w:val="restart"/>
          </w:tcPr>
          <w:p w:rsidR="00F643BB" w:rsidRPr="00E346C2" w:rsidRDefault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и пред</w:t>
            </w:r>
            <w:r w:rsidR="000F1C27" w:rsidRPr="00E346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ставление бухгалтерской (финансовой) отчетности экономического субъекта</w:t>
            </w:r>
          </w:p>
        </w:tc>
        <w:tc>
          <w:tcPr>
            <w:tcW w:w="671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6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793" w:type="pct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E346C2" w:rsidTr="00F00C61">
        <w:trPr>
          <w:trHeight w:val="567"/>
        </w:trPr>
        <w:tc>
          <w:tcPr>
            <w:tcW w:w="298" w:type="pct"/>
            <w:vMerge/>
            <w:vAlign w:val="center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F643BB" w:rsidRPr="00E346C2" w:rsidRDefault="00F643BB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643BB" w:rsidRPr="00E346C2" w:rsidRDefault="00F643BB" w:rsidP="00F643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793" w:type="pct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E346C2" w:rsidTr="00F00C61">
        <w:trPr>
          <w:trHeight w:val="699"/>
        </w:trPr>
        <w:tc>
          <w:tcPr>
            <w:tcW w:w="298" w:type="pct"/>
            <w:vMerge/>
            <w:vAlign w:val="center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vAlign w:val="center"/>
          </w:tcPr>
          <w:p w:rsidR="00F643BB" w:rsidRPr="00E346C2" w:rsidRDefault="00F643BB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E346C2" w:rsidRDefault="00F643BB" w:rsidP="00B045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Ведение налогового учета</w:t>
            </w:r>
            <w:r w:rsidR="00B04502" w:rsidRPr="00E346C2">
              <w:rPr>
                <w:rFonts w:ascii="Times New Roman" w:hAnsi="Times New Roman"/>
                <w:sz w:val="24"/>
                <w:szCs w:val="24"/>
              </w:rPr>
              <w:t>,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составление налогов</w:t>
            </w:r>
            <w:r w:rsidR="00B04502" w:rsidRPr="00E346C2">
              <w:rPr>
                <w:rFonts w:ascii="Times New Roman" w:hAnsi="Times New Roman"/>
                <w:sz w:val="24"/>
                <w:szCs w:val="24"/>
              </w:rPr>
              <w:t>ых расчетов и деклараций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B/03.6</w:t>
            </w:r>
          </w:p>
        </w:tc>
        <w:tc>
          <w:tcPr>
            <w:tcW w:w="793" w:type="pct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E346C2" w:rsidTr="00F00C61">
        <w:trPr>
          <w:trHeight w:val="823"/>
        </w:trPr>
        <w:tc>
          <w:tcPr>
            <w:tcW w:w="298" w:type="pct"/>
            <w:vMerge/>
            <w:vAlign w:val="center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vAlign w:val="center"/>
          </w:tcPr>
          <w:p w:rsidR="00F643BB" w:rsidRPr="00E346C2" w:rsidRDefault="00F643BB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643BB" w:rsidRPr="00E346C2" w:rsidRDefault="00F643BB" w:rsidP="00F643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B/04.6</w:t>
            </w:r>
          </w:p>
        </w:tc>
        <w:tc>
          <w:tcPr>
            <w:tcW w:w="793" w:type="pct"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E346C2" w:rsidTr="00F00C61">
        <w:trPr>
          <w:trHeight w:val="823"/>
        </w:trPr>
        <w:tc>
          <w:tcPr>
            <w:tcW w:w="298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37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671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6" w:type="pct"/>
          </w:tcPr>
          <w:p w:rsidR="00F643BB" w:rsidRPr="00E346C2" w:rsidRDefault="00F643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793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43BB" w:rsidRPr="00E346C2" w:rsidTr="00F00C61">
        <w:trPr>
          <w:trHeight w:val="823"/>
        </w:trPr>
        <w:tc>
          <w:tcPr>
            <w:tcW w:w="298" w:type="pct"/>
            <w:vMerge/>
          </w:tcPr>
          <w:p w:rsidR="00F643BB" w:rsidRPr="00E346C2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643BB" w:rsidRPr="00E346C2" w:rsidRDefault="00F643BB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643BB" w:rsidRPr="00E346C2" w:rsidRDefault="00F643BB" w:rsidP="00F643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E346C2" w:rsidRDefault="00F643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93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43BB" w:rsidRPr="00E346C2" w:rsidTr="00F00C61">
        <w:trPr>
          <w:trHeight w:val="823"/>
        </w:trPr>
        <w:tc>
          <w:tcPr>
            <w:tcW w:w="298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937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Составление и представление консолидированной финансовой отчетности  </w:t>
            </w:r>
          </w:p>
        </w:tc>
        <w:tc>
          <w:tcPr>
            <w:tcW w:w="671" w:type="pct"/>
            <w:vMerge w:val="restar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6" w:type="pct"/>
          </w:tcPr>
          <w:p w:rsidR="00F643BB" w:rsidRPr="00E346C2" w:rsidRDefault="00FD6C26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Управление процессом </w:t>
            </w:r>
            <w:r w:rsidR="00F643BB" w:rsidRPr="00E346C2">
              <w:rPr>
                <w:rFonts w:ascii="Times New Roman" w:hAnsi="Times New Roman"/>
                <w:sz w:val="24"/>
                <w:szCs w:val="24"/>
              </w:rPr>
              <w:t>методического обеспечения составления консолидированной финансовой отчетности группы организаций (группы субъектов отчетности)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793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43BB" w:rsidRPr="00E346C2" w:rsidTr="00F00C61">
        <w:trPr>
          <w:trHeight w:val="823"/>
        </w:trPr>
        <w:tc>
          <w:tcPr>
            <w:tcW w:w="298" w:type="pct"/>
            <w:vMerge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575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D/02.8</w:t>
            </w:r>
          </w:p>
        </w:tc>
        <w:tc>
          <w:tcPr>
            <w:tcW w:w="793" w:type="pct"/>
          </w:tcPr>
          <w:p w:rsidR="00F643BB" w:rsidRPr="00E346C2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4AA8" w:rsidRPr="00E346C2" w:rsidTr="00F00C61">
        <w:trPr>
          <w:trHeight w:val="823"/>
        </w:trPr>
        <w:tc>
          <w:tcPr>
            <w:tcW w:w="298" w:type="pct"/>
            <w:vMerge w:val="restart"/>
          </w:tcPr>
          <w:p w:rsidR="00F34AA8" w:rsidRPr="00E346C2" w:rsidRDefault="00F34AA8" w:rsidP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37" w:type="pct"/>
            <w:vMerge w:val="restart"/>
          </w:tcPr>
          <w:p w:rsidR="00F34AA8" w:rsidRPr="00E346C2" w:rsidRDefault="00F34AA8" w:rsidP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  <w:p w:rsidR="00F34AA8" w:rsidRPr="00E346C2" w:rsidRDefault="00F34AA8" w:rsidP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F34AA8" w:rsidRPr="00E346C2" w:rsidRDefault="00F34AA8" w:rsidP="00F34A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6" w:type="pct"/>
          </w:tcPr>
          <w:p w:rsidR="00F34AA8" w:rsidRPr="00E346C2" w:rsidRDefault="00F34AA8" w:rsidP="00887D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75" w:type="pct"/>
          </w:tcPr>
          <w:p w:rsidR="00F34AA8" w:rsidRPr="00E346C2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793" w:type="pct"/>
          </w:tcPr>
          <w:p w:rsidR="00F34AA8" w:rsidRPr="00E346C2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4AA8" w:rsidRPr="00E346C2" w:rsidTr="00F00C61">
        <w:trPr>
          <w:trHeight w:val="823"/>
        </w:trPr>
        <w:tc>
          <w:tcPr>
            <w:tcW w:w="298" w:type="pct"/>
            <w:vMerge/>
          </w:tcPr>
          <w:p w:rsidR="00F34AA8" w:rsidRPr="00E346C2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34AA8" w:rsidRPr="00E346C2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34AA8" w:rsidRPr="00E346C2" w:rsidRDefault="00F34AA8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34AA8" w:rsidRPr="00E346C2" w:rsidRDefault="00F34AA8" w:rsidP="00497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75" w:type="pct"/>
          </w:tcPr>
          <w:p w:rsidR="00F34AA8" w:rsidRPr="00E346C2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793" w:type="pct"/>
          </w:tcPr>
          <w:p w:rsidR="00F34AA8" w:rsidRPr="00E346C2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4AA8" w:rsidRPr="00E346C2" w:rsidTr="00F00C61">
        <w:trPr>
          <w:trHeight w:val="823"/>
        </w:trPr>
        <w:tc>
          <w:tcPr>
            <w:tcW w:w="298" w:type="pct"/>
            <w:vMerge/>
          </w:tcPr>
          <w:p w:rsidR="00F34AA8" w:rsidRPr="00E346C2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34AA8" w:rsidRPr="00E346C2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34AA8" w:rsidRPr="00E346C2" w:rsidRDefault="00F34AA8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34AA8" w:rsidRPr="00E346C2" w:rsidRDefault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575" w:type="pct"/>
          </w:tcPr>
          <w:p w:rsidR="00F34AA8" w:rsidRPr="00E346C2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793" w:type="pct"/>
          </w:tcPr>
          <w:p w:rsidR="00F34AA8" w:rsidRPr="00E346C2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030D1" w:rsidRPr="00E346C2" w:rsidRDefault="003030D1" w:rsidP="0028191F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sz w:val="24"/>
          <w:szCs w:val="24"/>
        </w:rPr>
        <w:sectPr w:rsidR="003030D1" w:rsidRPr="00E346C2" w:rsidSect="00B84E0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Pr="00E346C2" w:rsidRDefault="003030D1" w:rsidP="00030948">
      <w:pPr>
        <w:pStyle w:val="1"/>
        <w:numPr>
          <w:ilvl w:val="0"/>
          <w:numId w:val="7"/>
        </w:numPr>
        <w:spacing w:before="0"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_Toc493678636"/>
      <w:r w:rsidRPr="00E346C2">
        <w:rPr>
          <w:rFonts w:ascii="Times New Roman" w:hAnsi="Times New Roman" w:cs="Times New Roman"/>
          <w:sz w:val="28"/>
          <w:szCs w:val="28"/>
        </w:rPr>
        <w:lastRenderedPageBreak/>
        <w:t>Характеристика обобщенных трудовых функций</w:t>
      </w:r>
      <w:bookmarkEnd w:id="3"/>
    </w:p>
    <w:p w:rsidR="00226886" w:rsidRPr="00E346C2" w:rsidRDefault="00EA422B" w:rsidP="001B02A1">
      <w:pPr>
        <w:pStyle w:val="2"/>
        <w:numPr>
          <w:ilvl w:val="0"/>
          <w:numId w:val="8"/>
        </w:numPr>
        <w:spacing w:before="120" w:after="12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3678637"/>
      <w:r w:rsidRPr="00E346C2">
        <w:rPr>
          <w:rFonts w:ascii="Times New Roman" w:hAnsi="Times New Roman" w:cs="Times New Roman"/>
          <w:color w:val="auto"/>
          <w:sz w:val="24"/>
          <w:szCs w:val="24"/>
        </w:rPr>
        <w:t>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16"/>
        <w:gridCol w:w="216"/>
        <w:gridCol w:w="216"/>
        <w:gridCol w:w="216"/>
        <w:gridCol w:w="216"/>
        <w:gridCol w:w="216"/>
        <w:gridCol w:w="216"/>
        <w:gridCol w:w="216"/>
        <w:gridCol w:w="226"/>
        <w:gridCol w:w="216"/>
        <w:gridCol w:w="216"/>
        <w:gridCol w:w="216"/>
        <w:gridCol w:w="227"/>
        <w:gridCol w:w="235"/>
        <w:gridCol w:w="241"/>
        <w:gridCol w:w="245"/>
        <w:gridCol w:w="241"/>
        <w:gridCol w:w="277"/>
        <w:gridCol w:w="230"/>
        <w:gridCol w:w="22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41"/>
        <w:gridCol w:w="370"/>
      </w:tblGrid>
      <w:tr w:rsidR="00E346C2" w:rsidRPr="00E346C2" w:rsidTr="00E346C2">
        <w:trPr>
          <w:trHeight w:val="278"/>
        </w:trPr>
        <w:tc>
          <w:tcPr>
            <w:tcW w:w="992" w:type="dxa"/>
            <w:gridSpan w:val="3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3030D1" w:rsidRPr="00E346C2" w:rsidRDefault="003030D1" w:rsidP="00F3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7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E346C2" w:rsidRDefault="003030D1" w:rsidP="0006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1088" w:type="dxa"/>
            <w:gridSpan w:val="5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30D1" w:rsidRPr="00E346C2" w:rsidRDefault="003030D1" w:rsidP="00F34A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E346C2" w:rsidRDefault="003030D1" w:rsidP="00F3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gridSpan w:val="8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30D1" w:rsidRPr="00E346C2" w:rsidRDefault="00874794" w:rsidP="00F3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E346C2" w:rsidRDefault="003030D1" w:rsidP="00F3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30D1" w:rsidRPr="00E346C2" w:rsidRDefault="003030D1" w:rsidP="00F3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E346C2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4219" w:rsidRPr="00E346C2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219" w:rsidRPr="00E346C2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9" w:rsidRPr="00E346C2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9" w:rsidRPr="00E346C2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9" w:rsidRPr="00E346C2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9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84219" w:rsidRPr="00E346C2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6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98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30D1" w:rsidRPr="00E346C2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6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30D1" w:rsidRPr="00E346C2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F706E6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="00BC71F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B4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6E6" w:rsidRPr="00E346C2" w:rsidRDefault="00F706E6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</w:t>
            </w:r>
            <w:r w:rsidR="000E40B4" w:rsidRPr="00E346C2">
              <w:rPr>
                <w:rFonts w:ascii="Times New Roman" w:hAnsi="Times New Roman"/>
                <w:sz w:val="24"/>
                <w:szCs w:val="24"/>
              </w:rPr>
              <w:t>ухгалтер II категории</w:t>
            </w:r>
          </w:p>
          <w:p w:rsidR="00940D25" w:rsidRPr="00E346C2" w:rsidRDefault="00F7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</w:t>
            </w:r>
            <w:r w:rsidR="000E40B4" w:rsidRPr="00E346C2">
              <w:rPr>
                <w:rFonts w:ascii="Times New Roman" w:hAnsi="Times New Roman"/>
                <w:sz w:val="24"/>
                <w:szCs w:val="24"/>
              </w:rPr>
              <w:t>ухгалтер I категории</w:t>
            </w:r>
          </w:p>
        </w:tc>
      </w:tr>
      <w:tr w:rsidR="003030D1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13"/>
        </w:trPr>
        <w:tc>
          <w:tcPr>
            <w:tcW w:w="10202" w:type="dxa"/>
            <w:gridSpan w:val="42"/>
            <w:shd w:val="clear" w:color="auto" w:fill="auto"/>
            <w:vAlign w:val="center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5554E" w:rsidRPr="00E346C2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F5554E" w:rsidRPr="00E346C2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7129BC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– программы подготовки специалистов среднего звена </w:t>
            </w:r>
          </w:p>
          <w:p w:rsidR="00E02F67" w:rsidRPr="00E346C2" w:rsidRDefault="00E02F67" w:rsidP="00B731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554E" w:rsidRPr="00E346C2" w:rsidRDefault="00804CAE" w:rsidP="00B731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5554E" w:rsidRPr="00E346C2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940D25" w:rsidRPr="00E346C2" w:rsidRDefault="007129BC" w:rsidP="00EE6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5554E" w:rsidRPr="00E346C2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F5554E" w:rsidRPr="00E346C2" w:rsidRDefault="00402FFA" w:rsidP="00804C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Требованием к переходу к более высокой категории является опыт работы не менее года и </w:t>
            </w:r>
            <w:r w:rsidR="00B7313B" w:rsidRPr="00E346C2">
              <w:rPr>
                <w:rFonts w:ascii="Times New Roman" w:hAnsi="Times New Roman"/>
                <w:sz w:val="24"/>
                <w:szCs w:val="24"/>
              </w:rPr>
              <w:t xml:space="preserve">профильные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</w:t>
            </w:r>
            <w:r w:rsidR="007C0E84" w:rsidRPr="00E346C2">
              <w:rPr>
                <w:rFonts w:ascii="Times New Roman" w:hAnsi="Times New Roman"/>
                <w:sz w:val="24"/>
                <w:szCs w:val="24"/>
              </w:rPr>
              <w:t xml:space="preserve">по бухгалтерскому учету, внутреннему контролю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не реже одного раза в три года</w:t>
            </w:r>
            <w:r w:rsidR="00E75FF7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D1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10202" w:type="dxa"/>
            <w:gridSpan w:val="4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940D25" w:rsidRPr="00E346C2" w:rsidRDefault="003030D1" w:rsidP="00605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  <w:r w:rsidR="007129BC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1" w:type="dxa"/>
            <w:gridSpan w:val="6"/>
            <w:shd w:val="clear" w:color="auto" w:fill="auto"/>
            <w:vAlign w:val="center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55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AE67D0" w:rsidRPr="00E346C2" w:rsidRDefault="00AE67D0" w:rsidP="00766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601" w:type="dxa"/>
            <w:gridSpan w:val="6"/>
            <w:tcBorders>
              <w:right w:val="single" w:sz="2" w:space="0" w:color="808080"/>
            </w:tcBorders>
            <w:shd w:val="clear" w:color="auto" w:fill="auto"/>
          </w:tcPr>
          <w:p w:rsidR="00AE67D0" w:rsidRPr="00E346C2" w:rsidRDefault="00AE67D0" w:rsidP="00766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6355" w:type="dxa"/>
            <w:gridSpan w:val="2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AE67D0" w:rsidRPr="00E346C2" w:rsidRDefault="00AE67D0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BC764B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3030D1" w:rsidRPr="00E346C2" w:rsidRDefault="003030D1" w:rsidP="00025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2577A" w:rsidRPr="00E346C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1601" w:type="dxa"/>
            <w:gridSpan w:val="6"/>
            <w:tcBorders>
              <w:right w:val="single" w:sz="2" w:space="0" w:color="808080"/>
            </w:tcBorders>
            <w:shd w:val="clear" w:color="auto" w:fill="auto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5" w:type="dxa"/>
            <w:gridSpan w:val="2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3030D1" w:rsidRPr="00E346C2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E346C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601" w:type="dxa"/>
            <w:gridSpan w:val="6"/>
            <w:tcBorders>
              <w:right w:val="single" w:sz="2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ind w:left="-110" w:right="-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6355" w:type="dxa"/>
            <w:gridSpan w:val="2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F92B7E" w:rsidRPr="00E346C2" w:rsidTr="00F92B7E">
        <w:trPr>
          <w:trHeight w:val="592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E346C2" w:rsidRDefault="00F92B7E" w:rsidP="00F92B7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3100EB" w:rsidRPr="00E346C2" w:rsidTr="003100EB">
        <w:trPr>
          <w:trHeight w:val="278"/>
        </w:trPr>
        <w:tc>
          <w:tcPr>
            <w:tcW w:w="694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59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73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B7E" w:rsidRPr="00E346C2" w:rsidTr="00F92B7E">
        <w:trPr>
          <w:trHeight w:val="136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E346C2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67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01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138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46" w:type="dxa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1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10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E346C2" w:rsidTr="00E346C2">
        <w:trPr>
          <w:trHeight w:val="342"/>
        </w:trPr>
        <w:tc>
          <w:tcPr>
            <w:tcW w:w="1546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0B1A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Составление (оформление) первичных учетных документов </w:t>
            </w:r>
          </w:p>
        </w:tc>
      </w:tr>
      <w:tr w:rsidR="00F92B7E" w:rsidRPr="00E346C2" w:rsidTr="00E346C2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F92B7E" w:rsidRPr="00E346C2" w:rsidTr="00E346C2">
        <w:trPr>
          <w:trHeight w:val="1132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F92B7E" w:rsidRPr="00E346C2" w:rsidTr="00E346C2">
        <w:trPr>
          <w:trHeight w:val="591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F92B7E" w:rsidRPr="00E346C2" w:rsidTr="00E346C2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F92B7E" w:rsidRPr="00E346C2" w:rsidTr="00E346C2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67373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F92B7E" w:rsidRPr="00E346C2" w:rsidTr="00E346C2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Подготовка первичных учетных документов для передачи в архив</w:t>
            </w:r>
          </w:p>
        </w:tc>
      </w:tr>
      <w:tr w:rsidR="00F92B7E" w:rsidRPr="00E346C2" w:rsidTr="00E346C2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F92B7E" w:rsidRPr="00E346C2" w:rsidTr="00E346C2">
        <w:trPr>
          <w:trHeight w:val="679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0B1A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F92B7E" w:rsidRPr="00E346C2" w:rsidTr="00E346C2">
        <w:trPr>
          <w:trHeight w:val="212"/>
        </w:trPr>
        <w:tc>
          <w:tcPr>
            <w:tcW w:w="1546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F92B7E" w:rsidRPr="00E346C2" w:rsidTr="00E346C2">
        <w:trPr>
          <w:trHeight w:val="183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Осуществлять комплексную проверку первичных учетных документов</w:t>
            </w:r>
          </w:p>
        </w:tc>
      </w:tr>
      <w:tr w:rsidR="00F92B7E" w:rsidRPr="00E346C2" w:rsidTr="00E346C2">
        <w:trPr>
          <w:trHeight w:val="268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92B7E" w:rsidRPr="00E346C2" w:rsidTr="00E346C2">
        <w:trPr>
          <w:trHeight w:val="183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F92B7E" w:rsidRPr="00E346C2" w:rsidTr="00E346C2">
        <w:trPr>
          <w:trHeight w:val="320"/>
        </w:trPr>
        <w:tc>
          <w:tcPr>
            <w:tcW w:w="1546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</w:t>
            </w:r>
            <w:r w:rsidR="00ED374B" w:rsidRPr="00E34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архивном деле</w:t>
            </w:r>
          </w:p>
        </w:tc>
      </w:tr>
      <w:tr w:rsidR="00F92B7E" w:rsidRPr="00E346C2" w:rsidTr="00E346C2">
        <w:trPr>
          <w:trHeight w:val="566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F92B7E" w:rsidRPr="00E346C2" w:rsidTr="00E346C2">
        <w:trPr>
          <w:trHeight w:val="913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F92B7E" w:rsidRPr="00E346C2" w:rsidTr="00E346C2">
        <w:trPr>
          <w:trHeight w:val="594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F92B7E" w:rsidRPr="00E346C2" w:rsidTr="00E346C2">
        <w:trPr>
          <w:trHeight w:val="291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3100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A4A" w:rsidRPr="00E346C2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</w:t>
            </w:r>
            <w:r w:rsidR="00386063" w:rsidRPr="00E346C2">
              <w:rPr>
                <w:rFonts w:ascii="Times New Roman" w:hAnsi="Times New Roman"/>
                <w:sz w:val="24"/>
                <w:szCs w:val="24"/>
              </w:rPr>
              <w:t>для ведения</w:t>
            </w:r>
            <w:r w:rsidR="000B1A4A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063" w:rsidRPr="00E346C2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</w:tr>
      <w:tr w:rsidR="00F92B7E" w:rsidRPr="00E346C2" w:rsidTr="00E346C2">
        <w:trPr>
          <w:trHeight w:val="551"/>
        </w:trPr>
        <w:tc>
          <w:tcPr>
            <w:tcW w:w="154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7E" w:rsidRPr="00E346C2" w:rsidTr="00F92B7E">
        <w:trPr>
          <w:trHeight w:val="592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E346C2" w:rsidRDefault="00F92B7E" w:rsidP="00F92B7E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E346C2" w:rsidRPr="00E346C2" w:rsidTr="00E346C2">
        <w:trPr>
          <w:trHeight w:val="278"/>
        </w:trPr>
        <w:tc>
          <w:tcPr>
            <w:tcW w:w="843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545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6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281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B7E" w:rsidRPr="00E346C2" w:rsidTr="00F92B7E">
        <w:trPr>
          <w:trHeight w:val="138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E346C2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7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0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882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9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E346C2" w:rsidTr="00E346C2">
        <w:trPr>
          <w:trHeight w:val="200"/>
        </w:trPr>
        <w:tc>
          <w:tcPr>
            <w:tcW w:w="1987" w:type="dxa"/>
            <w:gridSpan w:val="7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15" w:type="dxa"/>
            <w:gridSpan w:val="3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F92B7E" w:rsidRPr="00E346C2" w:rsidTr="00E346C2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F92B7E" w:rsidRPr="00E346C2" w:rsidTr="00E346C2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F92B7E" w:rsidRPr="00E346C2" w:rsidTr="00E346C2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F92B7E" w:rsidRPr="00E346C2" w:rsidTr="00E346C2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F92B7E" w:rsidRPr="00E346C2" w:rsidTr="00E346C2">
        <w:trPr>
          <w:trHeight w:val="309"/>
        </w:trPr>
        <w:tc>
          <w:tcPr>
            <w:tcW w:w="1987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F92B7E" w:rsidRPr="00E346C2" w:rsidTr="00E346C2">
        <w:trPr>
          <w:trHeight w:val="80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F92B7E" w:rsidRPr="00E346C2" w:rsidTr="00E346C2">
        <w:trPr>
          <w:trHeight w:val="42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F92B7E" w:rsidRPr="00E346C2" w:rsidTr="00E346C2">
        <w:trPr>
          <w:trHeight w:val="26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F92B7E" w:rsidRPr="00E346C2" w:rsidTr="00E346C2">
        <w:trPr>
          <w:trHeight w:val="26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F92B7E" w:rsidRPr="00E346C2" w:rsidTr="00E346C2">
        <w:trPr>
          <w:trHeight w:val="278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92B7E" w:rsidRPr="00E346C2" w:rsidTr="00E346C2">
        <w:trPr>
          <w:trHeight w:val="591"/>
        </w:trPr>
        <w:tc>
          <w:tcPr>
            <w:tcW w:w="1987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социальном и медицинском страховании, пенсионном обеспечении, гражданское, трудовое, таможенное законодательств</w:t>
            </w:r>
            <w:r w:rsidR="00ED374B" w:rsidRPr="00E346C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2B7E" w:rsidRPr="00E346C2" w:rsidTr="00E346C2">
        <w:trPr>
          <w:trHeight w:val="591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F92B7E" w:rsidRPr="00E346C2" w:rsidTr="00E346C2">
        <w:trPr>
          <w:trHeight w:val="328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 (работ, услуг)</w:t>
            </w:r>
          </w:p>
        </w:tc>
      </w:tr>
      <w:tr w:rsidR="00F92B7E" w:rsidRPr="00E346C2" w:rsidTr="00E346C2">
        <w:trPr>
          <w:trHeight w:val="281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Методы учета затрат продукции (работ, услуг)</w:t>
            </w:r>
          </w:p>
        </w:tc>
      </w:tr>
      <w:tr w:rsidR="00F92B7E" w:rsidRPr="00E346C2" w:rsidTr="00E346C2">
        <w:trPr>
          <w:trHeight w:val="18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F92B7E" w:rsidRPr="00E346C2" w:rsidTr="00E346C2">
        <w:trPr>
          <w:trHeight w:val="18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F92B7E" w:rsidRPr="00E346C2" w:rsidTr="00E346C2">
        <w:trPr>
          <w:trHeight w:val="18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3100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</w:t>
            </w:r>
            <w:r w:rsidR="00386063" w:rsidRPr="00E346C2">
              <w:rPr>
                <w:rFonts w:ascii="Times New Roman" w:hAnsi="Times New Roman"/>
                <w:sz w:val="24"/>
                <w:szCs w:val="24"/>
              </w:rPr>
              <w:t>для ведения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</w:t>
            </w:r>
          </w:p>
        </w:tc>
      </w:tr>
      <w:tr w:rsidR="00F92B7E" w:rsidRPr="00E346C2" w:rsidTr="00E346C2">
        <w:trPr>
          <w:trHeight w:val="514"/>
        </w:trPr>
        <w:tc>
          <w:tcPr>
            <w:tcW w:w="1987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F92B7E" w:rsidRPr="00E346C2" w:rsidTr="00F92B7E">
        <w:trPr>
          <w:trHeight w:val="397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E346C2" w:rsidRDefault="00F92B7E" w:rsidP="00F92B7E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3100EB" w:rsidRPr="00E346C2" w:rsidTr="003100EB">
        <w:trPr>
          <w:trHeight w:val="278"/>
        </w:trPr>
        <w:tc>
          <w:tcPr>
            <w:tcW w:w="1178" w:type="dxa"/>
            <w:gridSpan w:val="4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1319" w:type="dxa"/>
            <w:gridSpan w:val="6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701" w:type="dxa"/>
            <w:gridSpan w:val="7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0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B7E" w:rsidRPr="00E346C2" w:rsidTr="00F92B7E">
        <w:trPr>
          <w:trHeight w:val="136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00EB" w:rsidRPr="00E346C2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73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2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73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E346C2" w:rsidTr="00E346C2">
        <w:trPr>
          <w:trHeight w:hRule="exact" w:val="170"/>
        </w:trPr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7E" w:rsidRPr="00E346C2" w:rsidRDefault="00F92B7E" w:rsidP="00F92B7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rPr>
          <w:trHeight w:val="584"/>
        </w:trPr>
        <w:tc>
          <w:tcPr>
            <w:tcW w:w="1727" w:type="dxa"/>
            <w:gridSpan w:val="6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75" w:type="dxa"/>
            <w:gridSpan w:val="36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F92B7E" w:rsidRPr="00E346C2" w:rsidTr="00E346C2">
        <w:trPr>
          <w:trHeight w:val="529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F92B7E" w:rsidRPr="00E346C2" w:rsidTr="00E346C2">
        <w:trPr>
          <w:trHeight w:val="31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оборотно-сальдовой ведомости и главной книги</w:t>
            </w:r>
          </w:p>
        </w:tc>
      </w:tr>
      <w:tr w:rsidR="00F92B7E" w:rsidRPr="00E346C2" w:rsidTr="00E346C2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F92B7E" w:rsidRPr="00E346C2" w:rsidTr="00E346C2">
        <w:trPr>
          <w:trHeight w:val="409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Предоставление регистров бухгалтерского учета для их изъятия уполномоченными органами в соответствии с законодательством Российской Федерации </w:t>
            </w:r>
          </w:p>
        </w:tc>
      </w:tr>
      <w:tr w:rsidR="00F92B7E" w:rsidRPr="00E346C2" w:rsidTr="00E346C2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F92B7E" w:rsidRPr="00E346C2" w:rsidTr="00E346C2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в архив </w:t>
            </w:r>
          </w:p>
        </w:tc>
      </w:tr>
      <w:tr w:rsidR="00F92B7E" w:rsidRPr="00E346C2" w:rsidTr="00E346C2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Изготовление и предоставление по требованию уполномоченных органов копий регистров бухгалтерского учета </w:t>
            </w:r>
          </w:p>
        </w:tc>
      </w:tr>
      <w:tr w:rsidR="00F92B7E" w:rsidRPr="00E346C2" w:rsidTr="00E346C2">
        <w:trPr>
          <w:trHeight w:val="43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 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F92B7E" w:rsidRPr="00E346C2" w:rsidTr="00E346C2">
        <w:trPr>
          <w:trHeight w:val="489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F92B7E" w:rsidRPr="00E346C2" w:rsidTr="00E346C2">
        <w:trPr>
          <w:trHeight w:val="1066"/>
        </w:trPr>
        <w:tc>
          <w:tcPr>
            <w:tcW w:w="172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об архивном деле,  социально</w:t>
            </w:r>
            <w:r w:rsidR="00BF145A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BF145A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BF145A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BF145A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BF145A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о хранении и изъятии регистров бухгалтерского учета,  гражданское, трудовое, таможенное законодательств</w:t>
            </w:r>
            <w:r w:rsidR="00637201" w:rsidRPr="00E346C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Практика применения законодательства Российской Федерации по бухгалтерскому учету 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 </w:t>
            </w:r>
          </w:p>
        </w:tc>
      </w:tr>
      <w:tr w:rsidR="00F92B7E" w:rsidRPr="00E346C2" w:rsidTr="00E346C2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F92B7E" w:rsidRPr="00E346C2" w:rsidTr="00E346C2">
        <w:trPr>
          <w:trHeight w:val="345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D24B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</w:t>
            </w:r>
            <w:r w:rsidR="00386063" w:rsidRPr="00E346C2">
              <w:rPr>
                <w:rFonts w:ascii="Times New Roman" w:hAnsi="Times New Roman"/>
                <w:sz w:val="24"/>
                <w:szCs w:val="24"/>
              </w:rPr>
              <w:t>для ведения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</w:p>
        </w:tc>
      </w:tr>
      <w:tr w:rsidR="00F92B7E" w:rsidRPr="00E346C2" w:rsidTr="00E346C2">
        <w:trPr>
          <w:trHeight w:val="643"/>
        </w:trPr>
        <w:tc>
          <w:tcPr>
            <w:tcW w:w="1727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E346C2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F92B7E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0202" w:type="dxa"/>
            <w:gridSpan w:val="4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pStyle w:val="2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493678638"/>
            <w:r w:rsidRPr="00E34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Обобщенная трудовая функция</w:t>
            </w:r>
            <w:bookmarkEnd w:id="5"/>
          </w:p>
        </w:tc>
      </w:tr>
      <w:tr w:rsidR="00E346C2" w:rsidRPr="00E346C2" w:rsidTr="00E346C2">
        <w:trPr>
          <w:trHeight w:val="278"/>
        </w:trPr>
        <w:tc>
          <w:tcPr>
            <w:tcW w:w="843" w:type="dxa"/>
            <w:gridSpan w:val="2"/>
            <w:tcBorders>
              <w:top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00" w:type="dxa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135" w:type="dxa"/>
            <w:gridSpan w:val="6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2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7" w:type="dxa"/>
            <w:gridSpan w:val="5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B7E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E346C2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05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5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72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4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70"/>
        </w:trPr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475" w:type="dxa"/>
            <w:gridSpan w:val="36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F92B7E" w:rsidRPr="00E346C2" w:rsidRDefault="00F92B7E" w:rsidP="00D2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Начальник (руководитель, директор) отдела (управления, службы, департамента) бухгалтерского учета</w:t>
            </w:r>
          </w:p>
        </w:tc>
      </w:tr>
      <w:tr w:rsidR="00F92B7E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70"/>
        </w:trPr>
        <w:tc>
          <w:tcPr>
            <w:tcW w:w="10202" w:type="dxa"/>
            <w:gridSpan w:val="42"/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D24B03" w:rsidRPr="00E346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B03" w:rsidRPr="00E346C2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профессиональной переподготовки</w:t>
            </w:r>
          </w:p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34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E346C2" w:rsidRDefault="00D24B03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</w:t>
            </w:r>
            <w:r w:rsidR="00F92B7E" w:rsidRPr="00E346C2">
              <w:rPr>
                <w:rFonts w:ascii="Times New Roman" w:hAnsi="Times New Roman"/>
                <w:sz w:val="24"/>
                <w:szCs w:val="24"/>
              </w:rPr>
              <w:t xml:space="preserve">е менее пяти лет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работы в </w:t>
            </w:r>
            <w:r w:rsidR="00F92B7E" w:rsidRPr="00E346C2">
              <w:rPr>
                <w:rFonts w:ascii="Times New Roman" w:hAnsi="Times New Roman"/>
                <w:sz w:val="24"/>
                <w:szCs w:val="24"/>
              </w:rPr>
              <w:t xml:space="preserve">бухгалтерско-финансовой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</w:p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1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F92B7E" w:rsidRPr="00E346C2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1) иметь высшее образование;</w:t>
            </w:r>
          </w:p>
          <w:p w:rsidR="00F92B7E" w:rsidRPr="00E346C2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F92B7E" w:rsidRPr="00E346C2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3) не иметь неснятой или непогашенной судимости за преступления в сфере экономики</w:t>
            </w:r>
            <w:r w:rsidRPr="00E346C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  <w:r w:rsidRPr="00E34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  <w:r w:rsidRPr="00E346C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  <w:r w:rsidRPr="00E34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B7E" w:rsidRPr="00E346C2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  <w:r w:rsidRPr="00E346C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  <w:r w:rsidRPr="00E34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69F" w:rsidRPr="00E346C2" w:rsidRDefault="003C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 части требований к квалификации и деловой репутации главный бухгалтер должен отвечать требованиям, установленным законодательством о страховом деле</w:t>
            </w:r>
            <w:r w:rsidR="00497EB9" w:rsidRPr="00E346C2">
              <w:rPr>
                <w:rFonts w:ascii="Times New Roman" w:hAnsi="Times New Roman"/>
                <w:sz w:val="24"/>
                <w:szCs w:val="24"/>
              </w:rPr>
              <w:t>.</w:t>
            </w:r>
            <w:r w:rsidRPr="00E346C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E346C2" w:rsidRDefault="000F1C27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</w:t>
            </w:r>
            <w:r w:rsidR="00F92B7E" w:rsidRPr="00E346C2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- программы повышения квалификации не реже одного раза в три года</w:t>
            </w:r>
          </w:p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E346C2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0202" w:type="dxa"/>
            <w:gridSpan w:val="4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2" w:type="dxa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2B7E" w:rsidRPr="00E346C2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8"/>
        </w:trPr>
        <w:tc>
          <w:tcPr>
            <w:tcW w:w="3281" w:type="dxa"/>
            <w:gridSpan w:val="12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Управляющие финансовой деятельностью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vMerge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vMerge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F92B7E" w:rsidRPr="00E346C2" w:rsidTr="00E346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tcBorders>
              <w:lef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ind w:left="-110" w:right="-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5.38.00.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0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E346C2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226886" w:rsidRPr="00E346C2" w:rsidRDefault="00710A57" w:rsidP="00AB475A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E346C2">
        <w:rPr>
          <w:rFonts w:ascii="Times New Roman" w:hAnsi="Times New Roman"/>
          <w:b/>
          <w:sz w:val="24"/>
          <w:szCs w:val="24"/>
        </w:rPr>
        <w:t>3.2.1.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694"/>
        <w:gridCol w:w="77"/>
        <w:gridCol w:w="1209"/>
        <w:gridCol w:w="400"/>
        <w:gridCol w:w="1680"/>
        <w:gridCol w:w="886"/>
        <w:gridCol w:w="882"/>
        <w:gridCol w:w="150"/>
        <w:gridCol w:w="1582"/>
        <w:gridCol w:w="1053"/>
      </w:tblGrid>
      <w:tr w:rsidR="00CE250B" w:rsidRPr="00E346C2" w:rsidTr="000F1C27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E346C2" w:rsidRDefault="00D36CA3" w:rsidP="0024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4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E346C2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E346C2" w:rsidTr="00D221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3" w:rsidRPr="00E346C2" w:rsidTr="000F1C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1B09" w:rsidRPr="00E346C2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1B09" w:rsidRPr="00E346C2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E346C2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E346C2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9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E346C2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E346C2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E346C2" w:rsidTr="000F1C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E346C2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E346C2" w:rsidRDefault="00874794" w:rsidP="0085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E346C2" w:rsidRDefault="00CE250B" w:rsidP="008556A3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E456D5" w:rsidRPr="00E346C2" w:rsidTr="000F1C27">
        <w:trPr>
          <w:trHeight w:hRule="exact" w:val="113"/>
        </w:trPr>
        <w:tc>
          <w:tcPr>
            <w:tcW w:w="1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D5" w:rsidRPr="00E346C2" w:rsidRDefault="00E456D5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D5" w:rsidRPr="00E346C2" w:rsidRDefault="00E456D5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27" w:rsidRPr="00E346C2" w:rsidTr="000F1C27">
        <w:trPr>
          <w:trHeight w:val="631"/>
        </w:trPr>
        <w:tc>
          <w:tcPr>
            <w:tcW w:w="1238" w:type="pct"/>
            <w:gridSpan w:val="3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E346C2" w:rsidRDefault="000F1C27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F1C27" w:rsidRPr="00E346C2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Планирование и организация процесса формирования информации в системе бухгалтерского учета</w:t>
            </w:r>
          </w:p>
        </w:tc>
      </w:tr>
      <w:tr w:rsidR="000F1C27" w:rsidRPr="00E346C2" w:rsidTr="000F1C27">
        <w:trPr>
          <w:trHeight w:val="6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E346C2" w:rsidRDefault="000F1C27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E346C2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D36CA3" w:rsidRPr="00E346C2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B09" w:rsidRPr="00E346C2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E346C2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Счетная и логическая проверка правильности формирования числовых показателей отчетов, входящих в состав бухгалтерской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0F1C27" w:rsidRPr="00E346C2" w:rsidTr="000F1C27">
        <w:trPr>
          <w:trHeight w:val="56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E346C2" w:rsidRDefault="000F1C27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E346C2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495AC0" w:rsidRPr="00E346C2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5AC0" w:rsidRPr="00E346C2" w:rsidRDefault="00495AC0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5AC0" w:rsidRPr="00E346C2" w:rsidRDefault="00495AC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D36CA3" w:rsidRPr="00E346C2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473F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необходимыми документами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F75EF5" w:rsidRPr="00E346C2">
              <w:rPr>
                <w:rFonts w:ascii="Times New Roman" w:hAnsi="Times New Roman"/>
                <w:sz w:val="24"/>
                <w:szCs w:val="24"/>
              </w:rPr>
              <w:t>го учета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8B57F5" w:rsidRPr="00E346C2">
              <w:rPr>
                <w:rFonts w:ascii="Times New Roman" w:hAnsi="Times New Roman"/>
                <w:sz w:val="24"/>
                <w:szCs w:val="24"/>
              </w:rPr>
              <w:t xml:space="preserve">внутреннего контроля, государственного (муниципального) финансового контроля,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внутреннего и внешнего аудита</w:t>
            </w:r>
            <w:r w:rsidR="00B04502" w:rsidRPr="00E34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ревизий, налоговых и иных проверок, подготовка соответствующих документов о разногласиях по результатам </w:t>
            </w:r>
            <w:r w:rsidR="008B57F5" w:rsidRPr="00E346C2"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финансового контроля,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аудита</w:t>
            </w:r>
            <w:r w:rsidR="00B04502" w:rsidRPr="00E34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реви</w:t>
            </w:r>
            <w:r w:rsidR="00801B09" w:rsidRPr="00E346C2">
              <w:rPr>
                <w:rFonts w:ascii="Times New Roman" w:hAnsi="Times New Roman"/>
                <w:sz w:val="24"/>
                <w:szCs w:val="24"/>
              </w:rPr>
              <w:t>зий, налоговых и иных проверок</w:t>
            </w:r>
          </w:p>
        </w:tc>
      </w:tr>
      <w:tr w:rsidR="00D36CA3" w:rsidRPr="00E346C2" w:rsidTr="000F1C27">
        <w:trPr>
          <w:trHeight w:val="579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A3589" w:rsidRPr="00E346C2" w:rsidRDefault="008A3589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D36CA3" w:rsidRPr="00E346C2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E346C2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бухгалтерской (финансовой)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 архив в установленные сроки</w:t>
            </w:r>
          </w:p>
        </w:tc>
      </w:tr>
      <w:tr w:rsidR="004B2610" w:rsidRPr="00E346C2" w:rsidTr="000F1C27">
        <w:trPr>
          <w:trHeight w:val="56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276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объем учетных работ, структуру 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бухгалтерской службы, потребность в материально-технических,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финансовых и иных ресурсах </w:t>
            </w:r>
          </w:p>
        </w:tc>
      </w:tr>
      <w:tr w:rsidR="004B2610" w:rsidRPr="00E346C2" w:rsidTr="000F1C27">
        <w:trPr>
          <w:trHeight w:val="67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внутренние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B2610" w:rsidRPr="00E346C2" w:rsidTr="000F1C27">
        <w:trPr>
          <w:trHeight w:val="41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Определять (разрабатывать) способы ведения бухгалтерского учета и формировать учетную политику экономического субъекта </w:t>
            </w:r>
          </w:p>
        </w:tc>
      </w:tr>
      <w:tr w:rsidR="004B2610" w:rsidRPr="00E346C2" w:rsidTr="000F1C27">
        <w:trPr>
          <w:trHeight w:val="41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изменений в учетной политике экономического субъекта,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 том числе их влияние на его дальнейшую деятельность</w:t>
            </w:r>
          </w:p>
        </w:tc>
      </w:tr>
      <w:tr w:rsidR="004B2610" w:rsidRPr="00E346C2" w:rsidTr="000F1C27">
        <w:trPr>
          <w:trHeight w:val="28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B2610" w:rsidRPr="00E346C2" w:rsidTr="000F1C27">
        <w:trPr>
          <w:trHeight w:val="2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Организовывать делопроизводство в бухгалтерской службе</w:t>
            </w:r>
          </w:p>
        </w:tc>
      </w:tr>
      <w:tr w:rsidR="004B2610" w:rsidRPr="00E346C2" w:rsidTr="000F1C27">
        <w:trPr>
          <w:trHeight w:val="2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E346C2" w:rsidTr="000F1C27">
        <w:trPr>
          <w:trHeight w:val="2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Организовывать процесс восстановления бухгалтерского учета</w:t>
            </w:r>
          </w:p>
        </w:tc>
      </w:tr>
      <w:tr w:rsidR="000F1C27" w:rsidRPr="00E346C2" w:rsidTr="000F1C27">
        <w:trPr>
          <w:trHeight w:val="54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E346C2" w:rsidDel="002A1D54" w:rsidRDefault="000F1C27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E346C2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E346C2" w:rsidTr="000F1C27">
        <w:trPr>
          <w:trHeight w:val="269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Формировать в соответствии с установленными правилами числовые показатели в отчетах, входящих в состав бухгалтерской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(финансовой) отчетности, при централизованном и децентрализованном ведении бухгалтерского учета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8D4DC6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4B2610" w:rsidRPr="00E346C2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ы</w:t>
            </w:r>
            <w:r w:rsidR="004B2610" w:rsidRPr="00E346C2">
              <w:rPr>
                <w:rFonts w:ascii="Times New Roman" w:hAnsi="Times New Roman"/>
                <w:sz w:val="24"/>
                <w:szCs w:val="24"/>
              </w:rPr>
              <w:t xml:space="preserve">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610" w:rsidRPr="00E346C2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Обосновывать принятые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экономическим субъектом решения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при проведении внутреннего контроля, </w:t>
            </w:r>
            <w:r w:rsidR="004825A3" w:rsidRPr="00E346C2"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</w:t>
            </w:r>
            <w:r w:rsidR="0087235A" w:rsidRPr="00E346C2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 w:rsidR="004825A3" w:rsidRPr="00E346C2">
              <w:rPr>
                <w:rFonts w:ascii="Times New Roman" w:hAnsi="Times New Roman"/>
                <w:sz w:val="24"/>
                <w:szCs w:val="24"/>
              </w:rPr>
              <w:t xml:space="preserve"> контроля,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внутреннего и внешнего аудита,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EF04CD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E346C2" w:rsidDel="002A1D54" w:rsidRDefault="00EF04CD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E346C2" w:rsidRDefault="00B20916" w:rsidP="005D6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</w:t>
            </w:r>
            <w:r w:rsidR="00473F55" w:rsidRPr="00E346C2">
              <w:rPr>
                <w:rFonts w:ascii="Times New Roman" w:hAnsi="Times New Roman"/>
                <w:sz w:val="24"/>
                <w:szCs w:val="24"/>
              </w:rPr>
              <w:t xml:space="preserve">ая приводит или может привести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  <w:tr w:rsidR="00B20916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916" w:rsidRPr="00E346C2" w:rsidDel="002A1D54" w:rsidRDefault="00B20916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916" w:rsidRPr="00E346C2" w:rsidRDefault="00B20916" w:rsidP="00EF04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EF04CD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E346C2" w:rsidDel="002A1D54" w:rsidRDefault="00EF04CD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E346C2" w:rsidRDefault="00EF04CD" w:rsidP="00EF04CD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4B2610" w:rsidRPr="00E346C2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E346C2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B17AF9" w:rsidRPr="00E346C2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3F2FE1" w:rsidRPr="00E346C2">
              <w:rPr>
                <w:rFonts w:ascii="Times New Roman" w:hAnsi="Times New Roman"/>
                <w:sz w:val="24"/>
                <w:szCs w:val="24"/>
              </w:rPr>
              <w:t>, информационными и справочно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-правовыми системами, оргтехникой</w:t>
            </w:r>
          </w:p>
        </w:tc>
      </w:tr>
      <w:tr w:rsidR="005C7713" w:rsidRPr="00E346C2" w:rsidTr="000F1C27">
        <w:trPr>
          <w:trHeight w:val="2826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2769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об аудиторской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деятельности,  статистическом учете, архивном деле,  социально</w:t>
            </w:r>
            <w:r w:rsidR="00115ABE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115ABE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115ABE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пенсионно</w:t>
            </w:r>
            <w:r w:rsidR="00115ABE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115ABE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</w:t>
            </w:r>
            <w:r w:rsidR="008A3589" w:rsidRPr="00E346C2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 w:rsidRPr="00E346C2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D22155" w:rsidRPr="00E346C2">
              <w:rPr>
                <w:rFonts w:ascii="Times New Roman" w:hAnsi="Times New Roman"/>
                <w:sz w:val="24"/>
                <w:szCs w:val="24"/>
              </w:rPr>
              <w:t>; о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D22155" w:rsidRPr="00E346C2">
              <w:rPr>
                <w:rFonts w:ascii="Times New Roman" w:hAnsi="Times New Roman"/>
                <w:sz w:val="24"/>
                <w:szCs w:val="24"/>
              </w:rPr>
              <w:t>;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55" w:rsidRPr="00E346C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рактика применения  законодательства</w:t>
            </w:r>
          </w:p>
        </w:tc>
      </w:tr>
      <w:tr w:rsidR="005C7713" w:rsidRPr="00E346C2" w:rsidTr="000F1C27">
        <w:trPr>
          <w:trHeight w:val="28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Судебная практика по вопросам бухгалтерского учета</w:t>
            </w:r>
          </w:p>
        </w:tc>
      </w:tr>
      <w:tr w:rsidR="005C7713" w:rsidRPr="00E346C2" w:rsidTr="000F1C27">
        <w:trPr>
          <w:trHeight w:val="85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</w:t>
            </w:r>
            <w:r w:rsidR="00D22155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E346C2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5C7713" w:rsidRPr="00E346C2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E66B13" w:rsidP="00E66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</w:t>
            </w:r>
            <w:r w:rsidR="005C7713" w:rsidRPr="00E346C2">
              <w:rPr>
                <w:rFonts w:ascii="Times New Roman" w:hAnsi="Times New Roman"/>
                <w:sz w:val="24"/>
                <w:szCs w:val="24"/>
              </w:rPr>
              <w:t>кономик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а</w:t>
            </w:r>
            <w:r w:rsidR="005C7713" w:rsidRPr="00E346C2">
              <w:rPr>
                <w:rFonts w:ascii="Times New Roman" w:hAnsi="Times New Roman"/>
                <w:sz w:val="24"/>
                <w:szCs w:val="24"/>
              </w:rPr>
              <w:t>, организаци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я</w:t>
            </w:r>
            <w:r w:rsidR="005C7713" w:rsidRPr="00E346C2">
              <w:rPr>
                <w:rFonts w:ascii="Times New Roman" w:hAnsi="Times New Roman"/>
                <w:sz w:val="24"/>
                <w:szCs w:val="24"/>
              </w:rPr>
              <w:t xml:space="preserve"> производства и управления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13" w:rsidRPr="00E346C2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5C7713" w:rsidRPr="00E346C2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5C7713" w:rsidRPr="00E346C2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E346C2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E346C2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</w:t>
            </w:r>
            <w:r w:rsidR="005C7713" w:rsidRPr="00E346C2">
              <w:rPr>
                <w:rFonts w:ascii="Times New Roman" w:hAnsi="Times New Roman"/>
                <w:sz w:val="24"/>
                <w:szCs w:val="24"/>
              </w:rPr>
              <w:t>течественный и зарубежный опыт в области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13" w:rsidRPr="00E346C2">
              <w:rPr>
                <w:rFonts w:ascii="Times New Roman" w:hAnsi="Times New Roman"/>
                <w:sz w:val="24"/>
                <w:szCs w:val="24"/>
              </w:rPr>
              <w:t>управления процессом формирования информации в системе бухгалтерского учета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713" w:rsidRPr="00E346C2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D85AE9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для ведения бухгалтерского учета </w:t>
            </w:r>
          </w:p>
        </w:tc>
      </w:tr>
      <w:tr w:rsidR="005C7713" w:rsidRPr="00E346C2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E346C2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E250B" w:rsidRPr="00E346C2" w:rsidTr="000F1C27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E346C2" w:rsidDel="002A1D54" w:rsidRDefault="00CE250B" w:rsidP="00D2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E346C2" w:rsidRDefault="00A03C11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79"/>
        <w:gridCol w:w="14"/>
        <w:gridCol w:w="568"/>
        <w:gridCol w:w="218"/>
        <w:gridCol w:w="1057"/>
        <w:gridCol w:w="163"/>
        <w:gridCol w:w="265"/>
        <w:gridCol w:w="140"/>
        <w:gridCol w:w="1146"/>
        <w:gridCol w:w="423"/>
        <w:gridCol w:w="148"/>
        <w:gridCol w:w="138"/>
        <w:gridCol w:w="138"/>
        <w:gridCol w:w="709"/>
        <w:gridCol w:w="163"/>
        <w:gridCol w:w="559"/>
        <w:gridCol w:w="129"/>
        <w:gridCol w:w="142"/>
        <w:gridCol w:w="1309"/>
        <w:gridCol w:w="394"/>
        <w:gridCol w:w="819"/>
      </w:tblGrid>
      <w:tr w:rsidR="003865D1" w:rsidRPr="00E346C2" w:rsidTr="00B94E5A">
        <w:trPr>
          <w:cantSplit/>
          <w:trHeight w:val="592"/>
        </w:trPr>
        <w:tc>
          <w:tcPr>
            <w:tcW w:w="5000" w:type="pct"/>
            <w:gridSpan w:val="21"/>
            <w:vAlign w:val="bottom"/>
          </w:tcPr>
          <w:p w:rsidR="003865D1" w:rsidRPr="00E346C2" w:rsidRDefault="003865D1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21CF7" w:rsidRPr="00E34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1CF7" w:rsidRPr="00E34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59506F" w:rsidRPr="00E346C2" w:rsidTr="000F1C27">
        <w:trPr>
          <w:cantSplit/>
          <w:trHeight w:val="278"/>
        </w:trPr>
        <w:tc>
          <w:tcPr>
            <w:tcW w:w="861" w:type="pct"/>
            <w:gridSpan w:val="2"/>
            <w:tcBorders>
              <w:right w:val="single" w:sz="2" w:space="0" w:color="7F7F7F"/>
            </w:tcBorders>
            <w:vAlign w:val="center"/>
          </w:tcPr>
          <w:p w:rsidR="003E32E4" w:rsidRPr="00E346C2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32E4" w:rsidRPr="00E346C2" w:rsidRDefault="003E32E4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40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E346C2" w:rsidRDefault="003E32E4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E346C2" w:rsidRDefault="0051678B" w:rsidP="00BB5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E346C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E346C2">
              <w:rPr>
                <w:rFonts w:ascii="Times New Roman" w:hAnsi="Times New Roman"/>
                <w:sz w:val="24"/>
                <w:szCs w:val="24"/>
              </w:rPr>
              <w:t>0</w:t>
            </w:r>
            <w:r w:rsidR="00BB5F44" w:rsidRPr="00E346C2">
              <w:rPr>
                <w:rFonts w:ascii="Times New Roman" w:hAnsi="Times New Roman"/>
                <w:sz w:val="24"/>
                <w:szCs w:val="24"/>
              </w:rPr>
              <w:t>2</w:t>
            </w:r>
            <w:r w:rsidR="003E32E4" w:rsidRPr="00E346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E346C2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E346C2" w:rsidRDefault="00A03B3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E346C2" w:rsidTr="00B94E5A">
        <w:trPr>
          <w:cantSplit/>
          <w:trHeight w:val="281"/>
        </w:trPr>
        <w:tc>
          <w:tcPr>
            <w:tcW w:w="5000" w:type="pct"/>
            <w:gridSpan w:val="21"/>
            <w:vAlign w:val="center"/>
          </w:tcPr>
          <w:p w:rsidR="002E63E3" w:rsidRPr="00E346C2" w:rsidRDefault="002E63E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6F" w:rsidRPr="00E346C2" w:rsidTr="000F1C27">
        <w:trPr>
          <w:cantSplit/>
          <w:trHeight w:val="488"/>
        </w:trPr>
        <w:tc>
          <w:tcPr>
            <w:tcW w:w="1134" w:type="pct"/>
            <w:gridSpan w:val="3"/>
            <w:tcBorders>
              <w:right w:val="single" w:sz="4" w:space="0" w:color="7F7F7F"/>
            </w:tcBorders>
            <w:vAlign w:val="center"/>
          </w:tcPr>
          <w:p w:rsidR="00100C33" w:rsidRPr="00E346C2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100C33" w:rsidRPr="00E346C2" w:rsidRDefault="00100C33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E346C2" w:rsidRDefault="00100C3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E346C2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89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E346C2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E346C2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6F" w:rsidRPr="00E346C2" w:rsidTr="000F1C27">
        <w:trPr>
          <w:cantSplit/>
          <w:trHeight w:val="479"/>
        </w:trPr>
        <w:tc>
          <w:tcPr>
            <w:tcW w:w="1134" w:type="pct"/>
            <w:gridSpan w:val="3"/>
            <w:vAlign w:val="center"/>
          </w:tcPr>
          <w:p w:rsidR="003E32E4" w:rsidRPr="00E346C2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7"/>
            <w:vAlign w:val="center"/>
          </w:tcPr>
          <w:p w:rsidR="003E32E4" w:rsidRPr="00E346C2" w:rsidRDefault="003E32E4" w:rsidP="00E456D5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3E32E4" w:rsidRPr="00E346C2" w:rsidRDefault="00874794" w:rsidP="00E456D5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0" w:type="pct"/>
            <w:gridSpan w:val="5"/>
          </w:tcPr>
          <w:p w:rsidR="003E32E4" w:rsidRPr="00E346C2" w:rsidRDefault="003E32E4" w:rsidP="004662EE">
            <w:pPr>
              <w:spacing w:after="12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1420A" w:rsidRPr="00E346C2" w:rsidTr="000F1C27">
        <w:trPr>
          <w:cantSplit/>
          <w:trHeight w:val="612"/>
        </w:trPr>
        <w:tc>
          <w:tcPr>
            <w:tcW w:w="1239" w:type="pct"/>
            <w:gridSpan w:val="4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420A" w:rsidRPr="00E346C2" w:rsidRDefault="00BC277C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1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420A" w:rsidRPr="00E346C2" w:rsidRDefault="00B86A78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и осуществление внутреннего контроля ведения бухгалтерского учета и составления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E346C2" w:rsidTr="000F1C27">
        <w:trPr>
          <w:cantSplit/>
          <w:trHeight w:val="56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RDefault="003D13FC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RDefault="003D13FC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B6805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805" w:rsidRPr="00E346C2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документов, которыми оформлены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B6805" w:rsidRPr="00E346C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хозяйственной жизни, логическая увязка отдельных показателей</w:t>
            </w:r>
            <w:r w:rsidR="00100C33" w:rsidRPr="00E346C2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 w:rsidRPr="00E346C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роверка качества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ведения регистров бухгалтерского учета</w:t>
            </w:r>
            <w:r w:rsidR="00B74C8F" w:rsidRPr="00E346C2">
              <w:rPr>
                <w:rFonts w:ascii="Times New Roman" w:hAnsi="Times New Roman"/>
                <w:sz w:val="24"/>
                <w:szCs w:val="24"/>
              </w:rPr>
              <w:t xml:space="preserve"> и составления бухгалтерской (финансовой) отчетности</w:t>
            </w:r>
          </w:p>
        </w:tc>
      </w:tr>
      <w:tr w:rsidR="00E61B5F" w:rsidRPr="00E346C2" w:rsidTr="000F1C27">
        <w:trPr>
          <w:cantSplit/>
          <w:trHeight w:val="56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E346C2" w:rsidRDefault="00E61B5F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E346C2" w:rsidRDefault="00E61B5F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E346C2" w:rsidTr="000F1C27">
        <w:trPr>
          <w:cantSplit/>
          <w:trHeight w:val="56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E346C2" w:rsidRDefault="00E61B5F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E346C2" w:rsidRDefault="00B86A78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Контроль соблюдения процедур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бухгалтерско</w:t>
            </w:r>
            <w:r w:rsidR="001A71DC" w:rsidRPr="00E346C2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</w:p>
        </w:tc>
      </w:tr>
      <w:tr w:rsidR="003D13FC" w:rsidRPr="00E346C2" w:rsidTr="000F1C27">
        <w:trPr>
          <w:cantSplit/>
          <w:trHeight w:val="5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RDefault="003D13FC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RDefault="003D13FC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r w:rsidR="008029FB" w:rsidRPr="00E346C2"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о состоянии внутреннего контроля экономического субъекта</w:t>
            </w:r>
            <w:r w:rsidR="00AE3AFE" w:rsidRPr="00E346C2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E346C2">
              <w:rPr>
                <w:rFonts w:ascii="Times New Roman" w:hAnsi="Times New Roman"/>
                <w:sz w:val="24"/>
                <w:szCs w:val="24"/>
              </w:rPr>
              <w:t>организация их хранения и передачи в архив в установленные сроки</w:t>
            </w:r>
          </w:p>
        </w:tc>
      </w:tr>
      <w:tr w:rsidR="003D13FC" w:rsidRPr="00E346C2" w:rsidTr="000F1C27">
        <w:trPr>
          <w:cantSplit/>
          <w:trHeight w:val="552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Del="002A1D54" w:rsidRDefault="003D13FC" w:rsidP="00B94E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RDefault="000F1C27" w:rsidP="00B94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B86A78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E346C2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</w:t>
            </w:r>
            <w:r w:rsidR="001A71DC" w:rsidRPr="00E346C2">
              <w:rPr>
                <w:rFonts w:ascii="Times New Roman" w:hAnsi="Times New Roman"/>
                <w:sz w:val="24"/>
                <w:szCs w:val="24"/>
              </w:rPr>
              <w:t>в</w:t>
            </w:r>
            <w:r w:rsidR="00B86A78" w:rsidRPr="00E346C2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3D13FC" w:rsidRPr="00E346C2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Del="002A1D54" w:rsidRDefault="003D13FC" w:rsidP="00B94E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E346C2" w:rsidRDefault="003D13FC" w:rsidP="00B94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1A71DC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E346C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, регламентирующие организацию и </w:t>
            </w:r>
            <w:r w:rsidR="00B86A78" w:rsidRPr="00E346C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5903A1" w:rsidRPr="00E346C2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</w:t>
            </w:r>
            <w:r w:rsidR="001A71DC" w:rsidRPr="00E346C2">
              <w:rPr>
                <w:rFonts w:ascii="Times New Roman" w:hAnsi="Times New Roman"/>
                <w:sz w:val="24"/>
                <w:szCs w:val="24"/>
              </w:rPr>
              <w:t>е</w:t>
            </w:r>
            <w:r w:rsidR="005903A1" w:rsidRPr="00E346C2">
              <w:rPr>
                <w:rFonts w:ascii="Times New Roman" w:hAnsi="Times New Roman"/>
                <w:sz w:val="24"/>
                <w:szCs w:val="24"/>
              </w:rPr>
              <w:t xml:space="preserve">рской (финансовой) отчетности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C5677C" w:rsidRPr="00E346C2" w:rsidTr="000F1C27">
        <w:trPr>
          <w:cantSplit/>
          <w:trHeight w:val="90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C5677C" w:rsidRPr="00E346C2" w:rsidTr="000F1C27">
        <w:trPr>
          <w:cantSplit/>
          <w:trHeight w:val="27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и изменять границы контрольной среды внутреннего контроля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C5677C" w:rsidRPr="00E346C2" w:rsidTr="000F1C27">
        <w:trPr>
          <w:cantSplit/>
          <w:trHeight w:val="294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C5677C" w:rsidRPr="00E346C2" w:rsidTr="000F1C27">
        <w:trPr>
          <w:cantSplit/>
          <w:trHeight w:val="294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Составлять отчеты о результатах внутреннего контроля</w:t>
            </w:r>
          </w:p>
        </w:tc>
      </w:tr>
      <w:tr w:rsidR="00C5677C" w:rsidRPr="00E346C2" w:rsidTr="000F1C27">
        <w:trPr>
          <w:cantSplit/>
          <w:trHeight w:val="567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54935" w:rsidRPr="00E346C2" w:rsidTr="000F1C27">
        <w:trPr>
          <w:cantSplit/>
          <w:trHeight w:val="719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33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Правила в</w:t>
            </w:r>
            <w:r w:rsidR="00C54935" w:rsidRPr="00E346C2">
              <w:rPr>
                <w:rFonts w:ascii="Times New Roman" w:hAnsi="Times New Roman"/>
                <w:sz w:val="24"/>
                <w:szCs w:val="24"/>
              </w:rPr>
              <w:t>нутренн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его</w:t>
            </w:r>
            <w:r w:rsidR="00C54935" w:rsidRPr="00E346C2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я</w:t>
            </w:r>
            <w:r w:rsidR="00C54935" w:rsidRPr="00E346C2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и составления бухгалтерской (финансовой) отчетности. </w:t>
            </w:r>
          </w:p>
        </w:tc>
      </w:tr>
      <w:tr w:rsidR="00C54935" w:rsidRPr="00E346C2" w:rsidTr="000F1C27">
        <w:trPr>
          <w:cantSplit/>
          <w:trHeight w:val="1121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аудиторской деятельности, архивном деле,  социально</w:t>
            </w:r>
            <w:r w:rsidR="00C33495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C33495" w:rsidRPr="00E346C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страховани</w:t>
            </w:r>
            <w:r w:rsidR="00C33495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C33495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C33495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законодательства</w:t>
            </w:r>
          </w:p>
        </w:tc>
      </w:tr>
      <w:tr w:rsidR="00C54935" w:rsidRPr="00E346C2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C54935" w:rsidRPr="00E346C2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54935" w:rsidRPr="00E346C2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54935" w:rsidRPr="00E346C2" w:rsidTr="000F1C27">
        <w:trPr>
          <w:cantSplit/>
          <w:trHeight w:val="63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0F1C27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</w:t>
            </w:r>
            <w:r w:rsidR="00C54935" w:rsidRPr="00E346C2">
              <w:rPr>
                <w:rFonts w:ascii="Times New Roman" w:hAnsi="Times New Roman"/>
                <w:sz w:val="24"/>
                <w:szCs w:val="24"/>
              </w:rPr>
              <w:t>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54935" w:rsidRPr="00E346C2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(в зависимости от сферы деятельности экономического субъекта), </w:t>
            </w:r>
            <w:r w:rsidR="000F1C27" w:rsidRPr="00E346C2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аудита,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практика применения указанных стандартов</w:t>
            </w:r>
          </w:p>
        </w:tc>
      </w:tr>
      <w:tr w:rsidR="00C54935" w:rsidRPr="00E346C2" w:rsidTr="000F1C27">
        <w:trPr>
          <w:cantSplit/>
          <w:trHeight w:val="258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 w:rsidP="00E66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C54935" w:rsidRPr="00E346C2" w:rsidTr="000F1C27">
        <w:trPr>
          <w:cantSplit/>
          <w:trHeight w:val="258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E346C2" w:rsidRDefault="00C5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Компьютерные программы для ведения бухгалтерского учета</w:t>
            </w:r>
          </w:p>
        </w:tc>
      </w:tr>
      <w:tr w:rsidR="00C5677C" w:rsidRPr="00E346C2" w:rsidTr="000F1C27">
        <w:trPr>
          <w:cantSplit/>
          <w:trHeight w:val="359"/>
        </w:trPr>
        <w:tc>
          <w:tcPr>
            <w:tcW w:w="123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C5677C" w:rsidRPr="00E346C2" w:rsidTr="00B94E5A">
        <w:trPr>
          <w:cantSplit/>
          <w:trHeight w:val="592"/>
        </w:trPr>
        <w:tc>
          <w:tcPr>
            <w:tcW w:w="5000" w:type="pct"/>
            <w:gridSpan w:val="21"/>
            <w:vAlign w:val="center"/>
          </w:tcPr>
          <w:p w:rsidR="00C5677C" w:rsidRPr="00E346C2" w:rsidRDefault="00C5677C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E346C2">
              <w:rPr>
                <w:rFonts w:ascii="Times New Roman" w:hAnsi="Times New Roman"/>
              </w:rPr>
              <w:br w:type="page"/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C5677C" w:rsidRPr="00E346C2" w:rsidTr="000F1C27">
        <w:trPr>
          <w:cantSplit/>
          <w:trHeight w:val="278"/>
        </w:trPr>
        <w:tc>
          <w:tcPr>
            <w:tcW w:w="854" w:type="pct"/>
            <w:tcBorders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20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340" w:type="pct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1026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77C" w:rsidRPr="00E346C2" w:rsidTr="00B94E5A">
        <w:trPr>
          <w:cantSplit/>
          <w:trHeight w:val="281"/>
        </w:trPr>
        <w:tc>
          <w:tcPr>
            <w:tcW w:w="5000" w:type="pct"/>
            <w:gridSpan w:val="21"/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C" w:rsidRPr="00E346C2" w:rsidTr="000F1C27">
        <w:trPr>
          <w:cantSplit/>
          <w:trHeight w:val="488"/>
        </w:trPr>
        <w:tc>
          <w:tcPr>
            <w:tcW w:w="1239" w:type="pct"/>
            <w:gridSpan w:val="4"/>
            <w:tcBorders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8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E346C2" w:rsidRDefault="00C5677C" w:rsidP="00C5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C" w:rsidRPr="00E346C2" w:rsidTr="000F1C27">
        <w:trPr>
          <w:cantSplit/>
          <w:trHeight w:val="479"/>
        </w:trPr>
        <w:tc>
          <w:tcPr>
            <w:tcW w:w="1239" w:type="pct"/>
            <w:gridSpan w:val="4"/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7"/>
            <w:vAlign w:val="center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6"/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77" w:type="pct"/>
            <w:gridSpan w:val="4"/>
          </w:tcPr>
          <w:p w:rsidR="00C5677C" w:rsidRPr="00E346C2" w:rsidRDefault="00C5677C" w:rsidP="00C5677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5677C" w:rsidRPr="00E346C2" w:rsidTr="000F1C27">
        <w:trPr>
          <w:cantSplit/>
          <w:trHeight w:val="567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C5677C" w:rsidRPr="00E346C2" w:rsidTr="000F1C27">
        <w:trPr>
          <w:cantSplit/>
          <w:trHeight w:val="567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C5677C" w:rsidRPr="00E346C2" w:rsidTr="000F1C27">
        <w:trPr>
          <w:cantSplit/>
          <w:trHeight w:val="85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 представления налоговых расчетов и деклараций, отчетности в государственные внебюджетные фонды в соответствующие адреса и в установленные сроки</w:t>
            </w:r>
          </w:p>
        </w:tc>
      </w:tr>
      <w:tr w:rsidR="00C5677C" w:rsidRPr="00E346C2" w:rsidTr="000F1C27">
        <w:trPr>
          <w:cantSplit/>
          <w:trHeight w:val="42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Координация процесса ведения налогового учета, составления налоговых расчетов и деклараций, отчетности в государственные внебюджетные фонды в экономическом субъекте</w:t>
            </w:r>
          </w:p>
        </w:tc>
      </w:tr>
      <w:tr w:rsidR="00C5677C" w:rsidRPr="00E346C2" w:rsidTr="000F1C27">
        <w:trPr>
          <w:cantSplit/>
          <w:trHeight w:val="42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Контроль ведения налогового учета и составления налоговых расчетов и деклараций, отчетности в государственные внебюджетные фонды в экономическом субъекте</w:t>
            </w:r>
          </w:p>
        </w:tc>
      </w:tr>
      <w:tr w:rsidR="00C5677C" w:rsidRPr="00E346C2" w:rsidTr="000F1C27">
        <w:trPr>
          <w:cantSplit/>
          <w:trHeight w:val="1175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5677C" w:rsidRPr="00E346C2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налогового планирования в экономическом субъекте</w:t>
            </w:r>
          </w:p>
        </w:tc>
      </w:tr>
      <w:tr w:rsidR="00C5677C" w:rsidRPr="00E346C2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Формирование налоговой политики экономического субъекта</w:t>
            </w:r>
          </w:p>
        </w:tc>
      </w:tr>
      <w:tr w:rsidR="00C5677C" w:rsidRPr="00E346C2" w:rsidTr="000F1C27">
        <w:trPr>
          <w:cantSplit/>
          <w:trHeight w:val="8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C5677C" w:rsidRPr="00E346C2" w:rsidTr="000F1C27">
        <w:trPr>
          <w:cantSplit/>
          <w:trHeight w:val="8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C5677C" w:rsidRPr="00E346C2" w:rsidTr="000F1C27">
        <w:trPr>
          <w:cantSplit/>
          <w:trHeight w:val="8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C5677C" w:rsidRPr="00E346C2" w:rsidTr="000F1C27">
        <w:trPr>
          <w:cantSplit/>
          <w:trHeight w:val="212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346C2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1F0A1A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1F0A1A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1F0A1A" w:rsidRPr="00E346C2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1F0A1A" w:rsidRPr="00E346C2" w:rsidTr="000F1C27">
        <w:trPr>
          <w:cantSplit/>
          <w:trHeight w:val="271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Распределять объемы работ между работниками</w:t>
            </w:r>
          </w:p>
        </w:tc>
      </w:tr>
      <w:tr w:rsidR="001F0A1A" w:rsidRPr="00E346C2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1F0A1A" w:rsidRPr="00E346C2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1F0A1A" w:rsidRPr="00E346C2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1F0A1A" w:rsidRPr="00E346C2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1F0A1A" w:rsidRPr="00E346C2" w:rsidTr="000F1C27">
        <w:trPr>
          <w:cantSplit/>
          <w:trHeight w:val="1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1F0A1A" w:rsidRPr="00E346C2" w:rsidTr="000F1C27">
        <w:trPr>
          <w:cantSplit/>
          <w:trHeight w:val="1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F1C27" w:rsidRPr="00E346C2" w:rsidTr="000F1C27">
        <w:trPr>
          <w:cantSplit/>
          <w:trHeight w:val="62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E346C2" w:rsidDel="002A1D54" w:rsidRDefault="000F1C27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E346C2" w:rsidRDefault="000F1C27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1F0A1A" w:rsidRPr="00E346C2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формы налоговых регистров</w:t>
            </w: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1F0A1A" w:rsidRPr="00E346C2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Осуществлять мониторинг законодательства о налогах и сборах</w:t>
            </w: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1F0A1A" w:rsidRPr="00E346C2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1F0A1A" w:rsidRPr="00E346C2" w:rsidTr="000F1C27">
        <w:trPr>
          <w:cantSplit/>
          <w:trHeight w:val="422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учете, социально</w:t>
            </w:r>
            <w:r w:rsidR="00B76C97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B76C97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B76C97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B76C97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B76C97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 законодательства</w:t>
            </w:r>
          </w:p>
        </w:tc>
      </w:tr>
      <w:tr w:rsidR="001F0A1A" w:rsidRPr="00E346C2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Судебная практика по налогообложению</w:t>
            </w:r>
          </w:p>
        </w:tc>
      </w:tr>
      <w:tr w:rsidR="001F0A1A" w:rsidRPr="00E346C2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1F0A1A" w:rsidRPr="00E346C2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FB3D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ведения бухгалтерского учета</w:t>
            </w:r>
          </w:p>
        </w:tc>
      </w:tr>
      <w:tr w:rsidR="001F0A1A" w:rsidRPr="00E346C2" w:rsidTr="000F1C27">
        <w:trPr>
          <w:cantSplit/>
          <w:trHeight w:val="566"/>
        </w:trPr>
        <w:tc>
          <w:tcPr>
            <w:tcW w:w="123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346C2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1807"/>
        <w:gridCol w:w="571"/>
        <w:gridCol w:w="167"/>
        <w:gridCol w:w="1109"/>
        <w:gridCol w:w="425"/>
        <w:gridCol w:w="1715"/>
        <w:gridCol w:w="98"/>
        <w:gridCol w:w="627"/>
        <w:gridCol w:w="940"/>
        <w:gridCol w:w="165"/>
        <w:gridCol w:w="1665"/>
        <w:gridCol w:w="1132"/>
      </w:tblGrid>
      <w:tr w:rsidR="00894526" w:rsidRPr="00E346C2" w:rsidTr="00F10F57">
        <w:trPr>
          <w:trHeight w:val="567"/>
        </w:trPr>
        <w:tc>
          <w:tcPr>
            <w:tcW w:w="5000" w:type="pct"/>
            <w:gridSpan w:val="12"/>
            <w:vAlign w:val="bottom"/>
          </w:tcPr>
          <w:p w:rsidR="000F1C27" w:rsidRPr="00E346C2" w:rsidRDefault="000F1C27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C27" w:rsidRPr="00E346C2" w:rsidRDefault="000F1C27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526" w:rsidRPr="00E346C2" w:rsidRDefault="00894526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77D0A" w:rsidRPr="00E34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F44" w:rsidRPr="00E346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F3669" w:rsidRPr="00E346C2" w:rsidTr="00CC0ED9">
        <w:trPr>
          <w:trHeight w:val="278"/>
        </w:trPr>
        <w:tc>
          <w:tcPr>
            <w:tcW w:w="867" w:type="pct"/>
            <w:tcBorders>
              <w:right w:val="single" w:sz="2" w:space="0" w:color="7F7F7F"/>
            </w:tcBorders>
            <w:vAlign w:val="center"/>
          </w:tcPr>
          <w:p w:rsidR="00894526" w:rsidRPr="00E346C2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4526" w:rsidRPr="00E346C2" w:rsidRDefault="00C87A40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</w:t>
            </w:r>
            <w:r w:rsidR="00894526" w:rsidRPr="00E346C2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 w:rsidRPr="00E346C2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 w:rsidRPr="00E346C2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301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E346C2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E346C2" w:rsidRDefault="003208A0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E346C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0</w:t>
            </w:r>
            <w:r w:rsidR="00BB5F44" w:rsidRPr="00E346C2">
              <w:rPr>
                <w:rFonts w:ascii="Times New Roman" w:hAnsi="Times New Roman"/>
                <w:sz w:val="24"/>
                <w:szCs w:val="24"/>
              </w:rPr>
              <w:t>4</w:t>
            </w:r>
            <w:r w:rsidR="00894526" w:rsidRPr="00E346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E346C2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E346C2" w:rsidRDefault="007476B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E346C2" w:rsidTr="00F10F57">
        <w:trPr>
          <w:trHeight w:val="281"/>
        </w:trPr>
        <w:tc>
          <w:tcPr>
            <w:tcW w:w="5000" w:type="pct"/>
            <w:gridSpan w:val="12"/>
            <w:vAlign w:val="center"/>
          </w:tcPr>
          <w:p w:rsidR="00894526" w:rsidRPr="00E346C2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57" w:rsidRPr="00E346C2" w:rsidTr="00CC0ED9">
        <w:trPr>
          <w:trHeight w:val="488"/>
        </w:trPr>
        <w:tc>
          <w:tcPr>
            <w:tcW w:w="1141" w:type="pct"/>
            <w:gridSpan w:val="2"/>
            <w:tcBorders>
              <w:right w:val="single" w:sz="2" w:space="0" w:color="7F7F7F"/>
            </w:tcBorders>
            <w:vAlign w:val="center"/>
          </w:tcPr>
          <w:p w:rsidR="00BC277C" w:rsidRPr="00E346C2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BC277C" w:rsidRPr="00E346C2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E346C2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C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E346C2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7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E346C2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E346C2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57" w:rsidRPr="00E346C2" w:rsidTr="00CC0ED9">
        <w:trPr>
          <w:trHeight w:val="479"/>
        </w:trPr>
        <w:tc>
          <w:tcPr>
            <w:tcW w:w="1141" w:type="pct"/>
            <w:gridSpan w:val="2"/>
            <w:vAlign w:val="center"/>
          </w:tcPr>
          <w:p w:rsidR="00894526" w:rsidRPr="00E346C2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gridSpan w:val="4"/>
            <w:vAlign w:val="center"/>
          </w:tcPr>
          <w:p w:rsidR="00894526" w:rsidRPr="00E346C2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4"/>
          </w:tcPr>
          <w:p w:rsidR="00894526" w:rsidRPr="00E346C2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3" w:type="pct"/>
            <w:gridSpan w:val="2"/>
          </w:tcPr>
          <w:p w:rsidR="00894526" w:rsidRPr="00E346C2" w:rsidRDefault="00894526" w:rsidP="00F10F57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B63448" w:rsidRPr="00E346C2" w:rsidTr="00F10F57">
        <w:trPr>
          <w:trHeight w:val="283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работ по финансовому анализу экономического субъекта</w:t>
            </w:r>
          </w:p>
        </w:tc>
      </w:tr>
      <w:tr w:rsidR="00B63448" w:rsidRPr="00E346C2" w:rsidTr="00F10F57">
        <w:trPr>
          <w:trHeight w:val="53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Планирование работ по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анализу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финансового состояния экономического субъекта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выполнения работ по анализу финансового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экономического субъекта</w:t>
            </w:r>
          </w:p>
        </w:tc>
      </w:tr>
      <w:tr w:rsidR="00B63448" w:rsidRPr="00E346C2" w:rsidTr="00F10F57">
        <w:trPr>
          <w:trHeight w:val="2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бюджетирования 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в процессе бюджетирования 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Разработка финансовой политики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и смет экономического субъекта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и смет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руководителю или иному уполномоченному органу управления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для утверждения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6E6375" w:rsidP="006E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Подготовка предложений для включения в</w:t>
            </w:r>
            <w:r w:rsidR="00B63448" w:rsidRPr="00E346C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ы</w:t>
            </w:r>
            <w:r w:rsidR="00B63448" w:rsidRPr="00E346C2">
              <w:rPr>
                <w:rFonts w:ascii="Times New Roman" w:hAnsi="Times New Roman"/>
                <w:sz w:val="24"/>
                <w:szCs w:val="24"/>
              </w:rPr>
              <w:t xml:space="preserve">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E346C2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B63448" w:rsidRPr="00E346C2" w:rsidTr="00F10F57">
        <w:trPr>
          <w:trHeight w:val="212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</w:t>
            </w:r>
            <w:r w:rsidR="00284219" w:rsidRPr="00E3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</w:t>
            </w:r>
            <w:r w:rsidR="00BC277C" w:rsidRPr="00E346C2">
              <w:rPr>
                <w:rFonts w:ascii="Times New Roman" w:hAnsi="Times New Roman"/>
                <w:sz w:val="24"/>
                <w:szCs w:val="24"/>
              </w:rPr>
              <w:t>атериально-технических ресурсах</w:t>
            </w:r>
          </w:p>
        </w:tc>
      </w:tr>
      <w:tr w:rsidR="00B63448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E346C2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D85AB9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D85AB9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D85AB9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D85AB9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D85AB9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D85AB9" w:rsidRPr="00E346C2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D85AB9" w:rsidRPr="00E346C2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D85AB9" w:rsidRPr="00E346C2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D85AB9" w:rsidRPr="00E346C2" w:rsidTr="00F10F57">
        <w:trPr>
          <w:trHeight w:val="2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D85AB9" w:rsidRPr="00E346C2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D85AB9" w:rsidRPr="00E346C2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D85AB9" w:rsidRPr="00E346C2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D85AB9" w:rsidRPr="00E346C2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D85AB9" w:rsidRPr="00E346C2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Применять методы финансовых вычислений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D85AB9" w:rsidRPr="00E346C2" w:rsidTr="00F10F57">
        <w:trPr>
          <w:trHeight w:val="29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D85AB9" w:rsidRPr="00E346C2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C0ED9" w:rsidRPr="00E346C2" w:rsidTr="003279A6">
        <w:trPr>
          <w:trHeight w:val="303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CC0ED9" w:rsidRPr="00E346C2" w:rsidTr="003279A6">
        <w:trPr>
          <w:trHeight w:val="302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Методические документы по финансовому анализу, бюджетированию и управлению денежными потоками</w:t>
            </w:r>
          </w:p>
        </w:tc>
      </w:tr>
      <w:tr w:rsidR="00CC0ED9" w:rsidRPr="00E346C2" w:rsidTr="003279A6">
        <w:trPr>
          <w:trHeight w:val="98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и официальном статистическом учете, архивном деле,  социально</w:t>
            </w:r>
            <w:r w:rsidR="00EE3BC2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EE3BC2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EE3BC2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EE3BC2" w:rsidRPr="00E34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EE3BC2" w:rsidRPr="00E3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>, аудиторской деятельности,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C0ED9" w:rsidRPr="00E346C2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C0ED9" w:rsidRPr="00E346C2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(в зависимости от сферы деятел</w:t>
            </w:r>
            <w:r w:rsidR="009013D3" w:rsidRPr="00E346C2">
              <w:rPr>
                <w:rFonts w:ascii="Times New Roman" w:hAnsi="Times New Roman"/>
                <w:sz w:val="24"/>
                <w:szCs w:val="24"/>
              </w:rPr>
              <w:t>ьности экономического субъекта),</w:t>
            </w:r>
            <w:r w:rsidRPr="00E346C2">
              <w:rPr>
                <w:rFonts w:ascii="Times New Roman" w:hAnsi="Times New Roman"/>
                <w:sz w:val="24"/>
                <w:szCs w:val="24"/>
              </w:rPr>
              <w:t xml:space="preserve"> международные стандарты аудита; практика применения указанного законодательства</w:t>
            </w:r>
          </w:p>
        </w:tc>
      </w:tr>
      <w:tr w:rsidR="00CC0ED9" w:rsidRPr="00E346C2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D71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CC0ED9" w:rsidRPr="00E346C2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C0ED9" w:rsidRPr="00E346C2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9013D3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</w:t>
            </w:r>
            <w:r w:rsidR="00CC0ED9" w:rsidRPr="00E346C2">
              <w:rPr>
                <w:rFonts w:ascii="Times New Roman" w:hAnsi="Times New Roman"/>
                <w:sz w:val="24"/>
                <w:szCs w:val="24"/>
              </w:rPr>
              <w:t>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CC0ED9" w:rsidRPr="00E346C2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E346C2" w:rsidRDefault="00CC0ED9" w:rsidP="00E34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для ведения бухгалтерского учета </w:t>
            </w:r>
          </w:p>
        </w:tc>
      </w:tr>
      <w:tr w:rsidR="00D85AB9" w:rsidRPr="00E346C2" w:rsidTr="00F10F57">
        <w:trPr>
          <w:trHeight w:val="513"/>
        </w:trPr>
        <w:tc>
          <w:tcPr>
            <w:tcW w:w="12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C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346C2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51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6267"/>
        <w:gridCol w:w="484"/>
        <w:gridCol w:w="2882"/>
        <w:gridCol w:w="677"/>
      </w:tblGrid>
      <w:tr w:rsidR="00CE69EF" w:rsidRPr="00E346C2" w:rsidTr="00CE69EF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1912"/>
              <w:gridCol w:w="337"/>
              <w:gridCol w:w="278"/>
              <w:gridCol w:w="989"/>
              <w:gridCol w:w="49"/>
              <w:gridCol w:w="411"/>
              <w:gridCol w:w="879"/>
              <w:gridCol w:w="886"/>
              <w:gridCol w:w="725"/>
              <w:gridCol w:w="735"/>
              <w:gridCol w:w="453"/>
              <w:gridCol w:w="282"/>
              <w:gridCol w:w="1765"/>
              <w:gridCol w:w="892"/>
            </w:tblGrid>
            <w:tr w:rsidR="00CE69EF" w:rsidRPr="00E346C2" w:rsidTr="00B84E05">
              <w:trPr>
                <w:trHeight w:val="567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0871C6" w:rsidP="001B02A1">
                  <w:pPr>
                    <w:pStyle w:val="2"/>
                    <w:numPr>
                      <w:ilvl w:val="0"/>
                      <w:numId w:val="8"/>
                    </w:numPr>
                    <w:spacing w:before="120" w:after="120"/>
                    <w:ind w:left="0" w:firstLine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 w:type="page"/>
                  </w:r>
                  <w:r w:rsidR="009F0476" w:rsidRPr="00E346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 w:type="page"/>
                  </w:r>
                  <w:bookmarkStart w:id="6" w:name="_Toc493678639"/>
                  <w:r w:rsidR="00BB5F44" w:rsidRPr="00E346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Обобщенная трудовая функция</w:t>
                  </w:r>
                  <w:bookmarkEnd w:id="6"/>
                </w:p>
              </w:tc>
            </w:tr>
            <w:tr w:rsidR="00CE69EF" w:rsidRPr="00E346C2" w:rsidTr="00B84E0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903" w:type="pct"/>
                  <w:tcBorders>
                    <w:top w:val="nil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представление бухгалтерской (финансовой) отчетности экономического субъекта, имеющего обособленные подразделения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4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CE69EF" w:rsidRPr="00E346C2" w:rsidTr="00B84E05">
              <w:trPr>
                <w:trHeight w:hRule="exact" w:val="284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rPr>
                <w:trHeight w:val="283"/>
              </w:trPr>
              <w:tc>
                <w:tcPr>
                  <w:tcW w:w="106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17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90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rPr>
                <w:trHeight w:val="479"/>
              </w:trPr>
              <w:tc>
                <w:tcPr>
                  <w:tcW w:w="1062" w:type="pct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pct"/>
                  <w:gridSpan w:val="6"/>
                  <w:tcBorders>
                    <w:top w:val="single" w:sz="2" w:space="0" w:color="808080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3"/>
                  <w:tcBorders>
                    <w:top w:val="single" w:sz="2" w:space="0" w:color="808080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88" w:type="pct"/>
                  <w:gridSpan w:val="3"/>
                  <w:tcBorders>
                    <w:top w:val="single" w:sz="2" w:space="0" w:color="808080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B5F44" w:rsidRPr="00E346C2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E69EF" w:rsidRPr="00E346C2" w:rsidTr="00B84E05">
              <w:trPr>
                <w:trHeight w:val="525"/>
              </w:trPr>
              <w:tc>
                <w:tcPr>
                  <w:tcW w:w="11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80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Главный бухгалтер </w:t>
                  </w:r>
                </w:p>
                <w:p w:rsidR="00BB5F44" w:rsidRPr="00E346C2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Начальник (руководитель, директор) отдела (упр</w:t>
                  </w:r>
                  <w:r w:rsidR="00B84E05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авления, службы, департамента) </w:t>
                  </w: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бухгалтерского учета</w:t>
                  </w:r>
                </w:p>
              </w:tc>
            </w:tr>
            <w:tr w:rsidR="00CE69EF" w:rsidRPr="00E346C2" w:rsidTr="00B84E05">
              <w:trPr>
                <w:trHeight w:hRule="exact" w:val="113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E5810" w:rsidRPr="00E346C2" w:rsidRDefault="000E5810" w:rsidP="00A2004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rPr>
                <w:trHeight w:val="315"/>
              </w:trPr>
              <w:tc>
                <w:tcPr>
                  <w:tcW w:w="11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0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Высшее образование</w:t>
                  </w:r>
                  <w:r w:rsidR="003E2EF7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магистратур</w:t>
                  </w:r>
                  <w:r w:rsidR="003E2EF7" w:rsidRPr="00E346C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специалитет</w:t>
                  </w:r>
                </w:p>
                <w:p w:rsidR="000E5810" w:rsidRPr="00E346C2" w:rsidRDefault="003E2EF7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0E5810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ополнительное профессиональное образование –  программы профессиональной переподготовки </w:t>
                  </w:r>
                </w:p>
              </w:tc>
            </w:tr>
            <w:tr w:rsidR="00CE69EF" w:rsidRPr="00E346C2" w:rsidTr="00B84E05">
              <w:trPr>
                <w:trHeight w:val="646"/>
              </w:trPr>
              <w:tc>
                <w:tcPr>
                  <w:tcW w:w="1193" w:type="pct"/>
                  <w:gridSpan w:val="3"/>
                  <w:tcBorders>
                    <w:top w:val="single" w:sz="4" w:space="0" w:color="auto"/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807" w:type="pct"/>
                  <w:gridSpan w:val="11"/>
                  <w:tcBorders>
                    <w:top w:val="single" w:sz="4" w:space="0" w:color="auto"/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менее пяти лет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бухгалтерско-финансовой работына руководящих должностях</w:t>
                  </w:r>
                </w:p>
              </w:tc>
            </w:tr>
            <w:tr w:rsidR="00CE69EF" w:rsidRPr="00E346C2" w:rsidTr="00B84E05">
              <w:trPr>
                <w:trHeight w:val="408"/>
              </w:trPr>
              <w:tc>
                <w:tcPr>
                  <w:tcW w:w="1193" w:type="pct"/>
                  <w:gridSpan w:val="3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Особые условия допуска к работе</w:t>
                  </w:r>
                </w:p>
              </w:tc>
              <w:tc>
                <w:tcPr>
                  <w:tcW w:w="3807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 главный бухгалтер или иное должностное лицо, на которое возлагается ведение бухгалтерского учета, должны отвечать следующим требованиям:</w:t>
                  </w:r>
                </w:p>
                <w:p w:rsidR="000E5810" w:rsidRPr="00E346C2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1) иметь высшее образование;</w:t>
                  </w:r>
                </w:p>
                <w:p w:rsidR="000E5810" w:rsidRPr="00E346C2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      </w:r>
                </w:p>
                <w:p w:rsidR="000E5810" w:rsidRPr="00E346C2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3) не иметь неснятой или непогашенной судимости за преступления в сфере экономики.</w:t>
                  </w:r>
                </w:p>
                <w:p w:rsidR="000E5810" w:rsidRPr="00E346C2" w:rsidRDefault="000E58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      </w:r>
                </w:p>
              </w:tc>
            </w:tr>
            <w:tr w:rsidR="00CE69EF" w:rsidRPr="00E346C2" w:rsidTr="00B84E05">
              <w:trPr>
                <w:trHeight w:val="408"/>
              </w:trPr>
              <w:tc>
                <w:tcPr>
                  <w:tcW w:w="1193" w:type="pct"/>
                  <w:gridSpan w:val="3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7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9013D3" w:rsidP="006D092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E69EF" w:rsidRPr="00E346C2" w:rsidTr="00B84E05">
              <w:trPr>
                <w:trHeight w:val="454"/>
              </w:trPr>
              <w:tc>
                <w:tcPr>
                  <w:tcW w:w="5000" w:type="pct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CE69EF" w:rsidRPr="00E346C2" w:rsidTr="00B84E05">
              <w:trPr>
                <w:trHeight w:val="283"/>
              </w:trPr>
              <w:tc>
                <w:tcPr>
                  <w:tcW w:w="1683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shd w:val="clear" w:color="auto" w:fill="FFFFFF"/>
                  <w:vAlign w:val="center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09" w:type="pct"/>
                  <w:gridSpan w:val="2"/>
                  <w:shd w:val="clear" w:color="auto" w:fill="FFFFFF"/>
                  <w:vAlign w:val="center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08" w:type="pct"/>
                  <w:gridSpan w:val="7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CE69EF" w:rsidRPr="00E346C2" w:rsidTr="00B84E05">
              <w:trPr>
                <w:trHeight w:val="398"/>
              </w:trPr>
              <w:tc>
                <w:tcPr>
                  <w:tcW w:w="1683" w:type="pct"/>
                  <w:gridSpan w:val="5"/>
                  <w:vMerge w:val="restart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</w:tr>
            <w:tr w:rsidR="00CE69EF" w:rsidRPr="00E346C2" w:rsidTr="00B84E05">
              <w:trPr>
                <w:trHeight w:val="283"/>
              </w:trPr>
              <w:tc>
                <w:tcPr>
                  <w:tcW w:w="1683" w:type="pct"/>
                  <w:gridSpan w:val="5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CE69EF" w:rsidRPr="00E346C2" w:rsidTr="00B84E05">
              <w:trPr>
                <w:trHeight w:val="283"/>
              </w:trPr>
              <w:tc>
                <w:tcPr>
                  <w:tcW w:w="1683" w:type="pct"/>
                  <w:gridSpan w:val="5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2411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Бухгалтеры</w:t>
                  </w:r>
                </w:p>
              </w:tc>
            </w:tr>
            <w:tr w:rsidR="00CE69EF" w:rsidRPr="00E346C2" w:rsidTr="00B84E05">
              <w:trPr>
                <w:trHeight w:val="283"/>
              </w:trPr>
              <w:tc>
                <w:tcPr>
                  <w:tcW w:w="1683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CE69EF" w:rsidRPr="00E346C2" w:rsidTr="00B84E05">
              <w:trPr>
                <w:trHeight w:val="283"/>
              </w:trPr>
              <w:tc>
                <w:tcPr>
                  <w:tcW w:w="1683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E346C2" w:rsidRDefault="00625E2D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5.38.00.00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E346C2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Экономика и управление</w:t>
                  </w:r>
                </w:p>
              </w:tc>
            </w:tr>
          </w:tbl>
          <w:p w:rsidR="00BB5F44" w:rsidRPr="00E346C2" w:rsidRDefault="00BB5F44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3.3.1.Трудовая функция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5"/>
              <w:gridCol w:w="428"/>
              <w:gridCol w:w="23"/>
              <w:gridCol w:w="28"/>
              <w:gridCol w:w="97"/>
              <w:gridCol w:w="1072"/>
              <w:gridCol w:w="121"/>
              <w:gridCol w:w="7"/>
              <w:gridCol w:w="443"/>
              <w:gridCol w:w="733"/>
              <w:gridCol w:w="1031"/>
              <w:gridCol w:w="17"/>
              <w:gridCol w:w="239"/>
              <w:gridCol w:w="6"/>
              <w:gridCol w:w="155"/>
              <w:gridCol w:w="559"/>
              <w:gridCol w:w="23"/>
              <w:gridCol w:w="146"/>
              <w:gridCol w:w="618"/>
              <w:gridCol w:w="34"/>
              <w:gridCol w:w="114"/>
              <w:gridCol w:w="19"/>
              <w:gridCol w:w="95"/>
              <w:gridCol w:w="157"/>
              <w:gridCol w:w="1423"/>
              <w:gridCol w:w="364"/>
              <w:gridCol w:w="731"/>
            </w:tblGrid>
            <w:tr w:rsidR="00CE69EF" w:rsidRPr="00E346C2" w:rsidTr="00B84E05">
              <w:trPr>
                <w:trHeight w:val="278"/>
              </w:trPr>
              <w:tc>
                <w:tcPr>
                  <w:tcW w:w="9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7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      </w:r>
                </w:p>
              </w:tc>
              <w:tc>
                <w:tcPr>
                  <w:tcW w:w="34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0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С/01.7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E69EF" w:rsidRPr="00E346C2" w:rsidTr="00B84E05">
              <w:trPr>
                <w:trHeight w:val="136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3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12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6D0923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4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95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6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B5F44" w:rsidRPr="00E346C2" w:rsidRDefault="00BB5F44" w:rsidP="00AD0B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16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BB5F44" w:rsidRPr="00E346C2" w:rsidRDefault="00BB5F44" w:rsidP="004D1F1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E346C2" w:rsidTr="00B84E05">
              <w:trPr>
                <w:trHeight w:val="200"/>
              </w:trPr>
              <w:tc>
                <w:tcPr>
                  <w:tcW w:w="1102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      </w:r>
                </w:p>
              </w:tc>
            </w:tr>
            <w:tr w:rsidR="00CE69EF" w:rsidRPr="00E346C2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предложений для выбора организационной формы ведения бухгалтерского учета </w:t>
                  </w:r>
                </w:p>
              </w:tc>
            </w:tr>
            <w:tr w:rsidR="00CE69EF" w:rsidRPr="00E346C2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постановки бухгалтерского учета в соответствии с утвержденной организационной формой </w:t>
                  </w:r>
                </w:p>
              </w:tc>
            </w:tr>
            <w:tr w:rsidR="00CE69EF" w:rsidRPr="00E346C2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 и разъяснение их применения</w:t>
                  </w:r>
                </w:p>
              </w:tc>
            </w:tr>
            <w:tr w:rsidR="00CE69EF" w:rsidRPr="00E346C2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9A2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Планирование, организация и контроль текущей деятельности бухгалтерской службы </w:t>
                  </w:r>
                </w:p>
              </w:tc>
            </w:tr>
            <w:tr w:rsidR="00CE69EF" w:rsidRPr="00E346C2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Координация взаимодействия работников бухгалтерской службы в процессе проведения </w:t>
                  </w:r>
                  <w:r w:rsidR="00526CF7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внутреннего контроля, государственного (муниципального) финансового контроля,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внутреннего и внешнего аудита, </w:t>
                  </w:r>
                  <w:r w:rsidR="00B04502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ревизий,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налоговых и иных проверок</w:t>
                  </w:r>
                </w:p>
              </w:tc>
            </w:tr>
            <w:tr w:rsidR="00CE69EF" w:rsidRPr="00E346C2" w:rsidTr="00B84E05">
              <w:trPr>
                <w:trHeight w:val="488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9A2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процесса хранения документов бухгалтерского учета, обеспечение передачи их в архив в установленном порядке </w:t>
                  </w:r>
                </w:p>
              </w:tc>
            </w:tr>
            <w:tr w:rsidR="00CE69EF" w:rsidRPr="00E346C2" w:rsidTr="00B84E05">
              <w:trPr>
                <w:trHeight w:val="488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достижения целей и выполнения задач деятельности бухгалтерской службы</w:t>
                  </w:r>
                </w:p>
              </w:tc>
            </w:tr>
            <w:tr w:rsidR="00CE69EF" w:rsidRPr="00E346C2" w:rsidTr="00B84E05">
              <w:trPr>
                <w:trHeight w:val="541"/>
              </w:trPr>
              <w:tc>
                <w:tcPr>
                  <w:tcW w:w="11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Понимать цели, задачи и особенности деятельности экономического субъекта и его обособленных подразделений</w:t>
                  </w:r>
                </w:p>
              </w:tc>
            </w:tr>
            <w:tr w:rsidR="00CE69EF" w:rsidRPr="00E346C2" w:rsidTr="00B84E05">
              <w:trPr>
                <w:trHeight w:val="541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потенциальные риски и особенности управления деятельностью бухгалтерской службы</w:t>
                  </w:r>
                </w:p>
              </w:tc>
            </w:tr>
            <w:tr w:rsidR="00CE69EF" w:rsidRPr="00E346C2" w:rsidTr="00B84E05">
              <w:trPr>
                <w:trHeight w:val="541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решения по выбору организационной формы бухгалтерского учета</w:t>
                  </w:r>
                </w:p>
              </w:tc>
            </w:tr>
            <w:tr w:rsidR="00CE69EF" w:rsidRPr="00E346C2" w:rsidTr="00B84E05">
              <w:trPr>
                <w:trHeight w:val="907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      </w:r>
                </w:p>
              </w:tc>
            </w:tr>
            <w:tr w:rsidR="00CE69EF" w:rsidRPr="00E346C2" w:rsidTr="00B84E05">
              <w:trPr>
                <w:trHeight w:val="560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      </w:r>
                </w:p>
              </w:tc>
            </w:tr>
            <w:tr w:rsidR="00CE69EF" w:rsidRPr="00E346C2" w:rsidTr="00B84E05">
              <w:trPr>
                <w:trHeight w:val="907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Предусматривать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Разрабатывать предложения по интегрированию информационной системы бухгалтерского учета в информационную систему экономического субъекта 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E53B3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долгосрочное и краткосрочное планирование деятельности бухгалтерской службы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Формулировать цели и задачи, а также осуществлять делегирование полномочий и ответственности работникам бухгалтерской службы 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на практике законодательство РФ о бухгалтерском учете  </w:t>
                  </w:r>
                </w:p>
              </w:tc>
            </w:tr>
            <w:tr w:rsidR="00CE69EF" w:rsidRPr="00E346C2" w:rsidTr="00F854AA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3D676C" w:rsidRPr="00E346C2" w:rsidRDefault="003D676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      </w:r>
                </w:p>
              </w:tc>
            </w:tr>
            <w:tr w:rsidR="00CE69EF" w:rsidRPr="00E346C2" w:rsidTr="00F854AA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3D676C" w:rsidRPr="00E346C2" w:rsidRDefault="003D676C" w:rsidP="003D676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Выявлять коррупционные риски и определять пути их минимизации</w:t>
                  </w:r>
                </w:p>
              </w:tc>
            </w:tr>
            <w:tr w:rsidR="00CE69EF" w:rsidRPr="00E346C2" w:rsidTr="00F854AA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3D676C" w:rsidRPr="00E346C2" w:rsidRDefault="003D676C" w:rsidP="003D676C">
                  <w:pPr>
                    <w:spacing w:after="0" w:line="240" w:lineRule="auto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антикоррупционную политику организации и внедрять меры по предотвращению коррупции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и проводить информационно – консультационные мероприятия по вопросам деятельности бухгалтерской службы 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систему бухгалтерского учета, применяемую экономическим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субъектом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эффективность труда работников бухгалтерской службы 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мероприятия по повышению квалификации работников, разрабатывать предложения по формированию кадрового резерва  бухгалтерской службы </w:t>
                  </w:r>
                </w:p>
              </w:tc>
            </w:tr>
            <w:tr w:rsidR="00CE69EF" w:rsidRPr="00E346C2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Оперативно реагировать на изменения во внутренней и внешней среде экономического субъекта и его обособленных подразделений для внесения соответствующих корректировок в деятельность бухгалтерской службы</w:t>
                  </w:r>
                </w:p>
              </w:tc>
            </w:tr>
            <w:tr w:rsidR="00CE69EF" w:rsidRPr="00E346C2" w:rsidTr="00B84E05">
              <w:trPr>
                <w:trHeight w:val="183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rPr>
                <w:trHeight w:val="487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      </w:r>
                </w:p>
              </w:tc>
            </w:tr>
            <w:tr w:rsidR="00CE69EF" w:rsidRPr="00E346C2" w:rsidTr="00B84E05">
              <w:trPr>
                <w:trHeight w:val="218"/>
              </w:trPr>
              <w:tc>
                <w:tcPr>
                  <w:tcW w:w="11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в социально</w:t>
                  </w:r>
                  <w:r w:rsidR="008F5832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8F5832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8F5832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8F5832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8F5832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гражданское, таможенное, трудовое</w:t>
                  </w:r>
                  <w:r w:rsidR="008F5832" w:rsidRPr="00E346C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отчетности, отраслевое законодательство в сфере деятельности экономического субъекта, включая  обособленные подразделения; практика применения  законодательства</w:t>
                  </w:r>
                </w:p>
              </w:tc>
            </w:tr>
            <w:tr w:rsidR="00CE69EF" w:rsidRPr="00E346C2" w:rsidTr="00B84E05">
              <w:trPr>
                <w:trHeight w:val="183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CE69EF" w:rsidRPr="00E346C2" w:rsidTr="00B84E05">
              <w:trPr>
                <w:trHeight w:val="183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</w:t>
                  </w:r>
                  <w:r w:rsidR="009013D3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(в зависимости от сферы деятельности экономического субъекта)</w:t>
                  </w:r>
                </w:p>
              </w:tc>
            </w:tr>
            <w:tr w:rsidR="00CE69EF" w:rsidRPr="00E346C2" w:rsidTr="00B84E05">
              <w:trPr>
                <w:trHeight w:val="246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CE69EF" w:rsidRPr="00E346C2" w:rsidTr="00B84E05">
              <w:trPr>
                <w:trHeight w:val="246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D715E2" w:rsidP="00D715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3D676C" w:rsidRPr="00E346C2">
                    <w:rPr>
                      <w:rFonts w:ascii="Times New Roman" w:hAnsi="Times New Roman"/>
                      <w:sz w:val="24"/>
                      <w:szCs w:val="24"/>
                    </w:rPr>
                    <w:t>нутренн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ий</w:t>
                  </w:r>
                  <w:r w:rsidR="003D676C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3D676C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ведения бухгалтерского учета и составления бухгалтерской (финансовой) отчетности, управленческого учета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D715E2" w:rsidP="00D715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</w:t>
                  </w:r>
                  <w:r w:rsidR="003D676C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r w:rsidR="003D676C"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производства и управления в экономическом субъекте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9013D3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3D676C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 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DC4A00" w:rsidP="00D715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Компьютерные программы для ведения бухгалтерского учета</w:t>
                  </w:r>
                </w:p>
              </w:tc>
            </w:tr>
            <w:tr w:rsidR="00CE69EF" w:rsidRPr="00E346C2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E346C2" w:rsidTr="00B84E05">
              <w:trPr>
                <w:trHeight w:val="551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BA17CF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CE69EF" w:rsidRPr="00E346C2" w:rsidTr="00B84E05">
              <w:trPr>
                <w:trHeight w:val="592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3D676C" w:rsidRPr="00E346C2" w:rsidRDefault="003D676C" w:rsidP="00AB475A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346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3.3.2. Трудовая функция</w:t>
                  </w:r>
                </w:p>
              </w:tc>
            </w:tr>
            <w:tr w:rsidR="00CE69EF" w:rsidRPr="00E346C2" w:rsidTr="00B84E05">
              <w:trPr>
                <w:trHeight w:val="278"/>
              </w:trPr>
              <w:tc>
                <w:tcPr>
                  <w:tcW w:w="9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04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</w:t>
                  </w:r>
                  <w:r w:rsidRPr="00E346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      </w:r>
                </w:p>
              </w:tc>
              <w:tc>
                <w:tcPr>
                  <w:tcW w:w="348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85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С/02.7</w:t>
                  </w:r>
                </w:p>
              </w:tc>
              <w:tc>
                <w:tcPr>
                  <w:tcW w:w="918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E69EF" w:rsidRPr="00E346C2" w:rsidTr="00B84E05">
              <w:trPr>
                <w:trHeight w:val="281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6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0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Оригинал   </w:t>
                  </w:r>
                </w:p>
              </w:tc>
              <w:tc>
                <w:tcPr>
                  <w:tcW w:w="212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4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904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6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0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D676C" w:rsidRPr="00E346C2" w:rsidRDefault="003D676C" w:rsidP="003D676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3D676C" w:rsidRPr="00E346C2" w:rsidRDefault="003D676C" w:rsidP="003D676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 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 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 порядка и сроков выполнения работ по составлению </w:t>
                  </w:r>
                  <w:r w:rsidR="00C13C01" w:rsidRPr="00E346C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ухгалтерской (финансовой) отчетности, организация контроля соблюдения установленных требований 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пояснений (пояснительной записки и пояснений)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подписания руководителем экономического субъекта бухгалтерской (финансовой) отчетности </w:t>
                  </w:r>
                </w:p>
              </w:tc>
            </w:tr>
            <w:tr w:rsidR="00CE69EF" w:rsidRPr="00E346C2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представления бухгалтерской (финансовой) отчетности в соответствующие адреса и в установленные сроки</w:t>
                  </w:r>
                </w:p>
              </w:tc>
            </w:tr>
            <w:tr w:rsidR="00CE69EF" w:rsidRPr="00E346C2" w:rsidTr="003D676C">
              <w:trPr>
                <w:trHeight w:val="11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 </w:t>
                  </w:r>
                </w:p>
              </w:tc>
            </w:tr>
            <w:tr w:rsidR="00CE69EF" w:rsidRPr="00E346C2" w:rsidTr="003D676C">
              <w:trPr>
                <w:trHeight w:val="556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бухгалтерской (финансовой) отчетности до ее передачи в архив</w:t>
                  </w:r>
                </w:p>
              </w:tc>
            </w:tr>
            <w:tr w:rsidR="00CE69EF" w:rsidRPr="00E346C2" w:rsidTr="003D676C">
              <w:trPr>
                <w:trHeight w:val="70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700861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передачи бухгалтерской (финансовой) отчетности в архив в установленные сроки</w:t>
                  </w:r>
                </w:p>
              </w:tc>
            </w:tr>
            <w:tr w:rsidR="00CE69EF" w:rsidRPr="00E346C2" w:rsidTr="003D676C">
              <w:trPr>
                <w:trHeight w:val="212"/>
              </w:trPr>
              <w:tc>
                <w:tcPr>
                  <w:tcW w:w="112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Понимать и оценивать факторы, существенно влияющие на организацию процесса составления и представления бухгалтерской (финансовой) отчетности исходя из особенностей деятельности экономического субъекта </w:t>
                  </w:r>
                </w:p>
              </w:tc>
            </w:tr>
            <w:tr w:rsidR="00CE69EF" w:rsidRPr="00E346C2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      </w:r>
                </w:p>
              </w:tc>
            </w:tr>
            <w:tr w:rsidR="00CE69EF" w:rsidRPr="00E346C2" w:rsidTr="003D676C">
              <w:trPr>
                <w:trHeight w:val="61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      </w:r>
                </w:p>
              </w:tc>
            </w:tr>
            <w:tr w:rsidR="00CE69EF" w:rsidRPr="00E346C2" w:rsidTr="003D676C">
              <w:trPr>
                <w:trHeight w:val="268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 </w:t>
                  </w:r>
                </w:p>
              </w:tc>
            </w:tr>
            <w:tr w:rsidR="00CE69EF" w:rsidRPr="00E346C2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Координировать процесс составления бухгалтерской (финансовой) отчетности </w:t>
                  </w:r>
                </w:p>
              </w:tc>
            </w:tr>
            <w:tr w:rsidR="00CE69EF" w:rsidRPr="00E346C2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Детализировать показатели по статьям форм отчетов, входящих в состав бухгалтерской (финансовой) отчетности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Обеспечивать организацию процесса сверки внутрихозяйственных операций и расчетов в экономическом субъекте 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 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счетную и логическую проверку правильности формирования показателей отчетов, входящих в состав бухгалтерской (финансовой) отчетности </w:t>
                  </w:r>
                </w:p>
              </w:tc>
            </w:tr>
            <w:tr w:rsidR="00CE69EF" w:rsidRPr="00E346C2" w:rsidTr="003D676C">
              <w:trPr>
                <w:trHeight w:val="768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Формировать пояснительную записку к раскрываемым показателям бухгалтерской (финансовой) отчетности и пояснения к ним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 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      </w:r>
                </w:p>
              </w:tc>
            </w:tr>
            <w:tr w:rsidR="00CE69EF" w:rsidRPr="00E346C2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работниками экономического субъекта, а также с представителями других организаций и государственных органов</w:t>
                  </w:r>
                </w:p>
              </w:tc>
            </w:tr>
            <w:tr w:rsidR="00CE69EF" w:rsidRPr="00E346C2" w:rsidTr="003D676C">
              <w:trPr>
                <w:trHeight w:val="612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 w:rsidP="003D67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      </w:r>
                </w:p>
              </w:tc>
            </w:tr>
            <w:tr w:rsidR="0002211E" w:rsidRPr="00E346C2" w:rsidTr="0002211E">
              <w:trPr>
                <w:trHeight w:val="1418"/>
              </w:trPr>
              <w:tc>
                <w:tcPr>
                  <w:tcW w:w="112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Финансовый менеджмент, финансовый анализ, внутренний контроль, налогообложение, управленческий учет </w:t>
                  </w:r>
                </w:p>
              </w:tc>
            </w:tr>
            <w:tr w:rsidR="0002211E" w:rsidRPr="00E346C2" w:rsidTr="003279A6">
              <w:trPr>
                <w:trHeight w:val="1418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социально</w:t>
                  </w:r>
                  <w:r w:rsidR="002D253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2D253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2D2535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2D253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2D2535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гражданское, таможенное, трудовое</w:t>
                  </w:r>
                  <w:r w:rsidR="002D2535" w:rsidRPr="00E346C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отчетности, отраслевое законодательство в сфере деятельности экономического субъекта, включая  обособленные подразделения; практика применения законодательства</w:t>
                  </w:r>
                </w:p>
              </w:tc>
            </w:tr>
            <w:tr w:rsidR="0002211E" w:rsidRPr="00E346C2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02211E" w:rsidRPr="00E346C2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</w:t>
                  </w:r>
                </w:p>
              </w:tc>
            </w:tr>
            <w:tr w:rsidR="0002211E" w:rsidRPr="00E346C2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02211E" w:rsidRPr="00E346C2" w:rsidTr="003D676C">
              <w:trPr>
                <w:trHeight w:val="246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организации производства и управления в экономическом субъекте</w:t>
                  </w:r>
                </w:p>
              </w:tc>
            </w:tr>
            <w:tr w:rsidR="0002211E" w:rsidRPr="00E346C2" w:rsidTr="003D676C">
              <w:trPr>
                <w:trHeight w:val="2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9A2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02211E" w:rsidRPr="00E346C2" w:rsidTr="003D676C">
              <w:trPr>
                <w:trHeight w:val="2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02211E" w:rsidRPr="00E346C2" w:rsidTr="003D676C">
              <w:trPr>
                <w:trHeight w:val="2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9013D3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02211E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 </w:t>
                  </w:r>
                </w:p>
              </w:tc>
            </w:tr>
            <w:tr w:rsidR="0002211E" w:rsidRPr="00E346C2" w:rsidTr="003D676C">
              <w:trPr>
                <w:trHeight w:val="46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D715E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211E" w:rsidRPr="00E346C2" w:rsidTr="003D676C">
              <w:trPr>
                <w:trHeight w:val="386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E346C2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E346C2" w:rsidTr="003D676C">
              <w:trPr>
                <w:trHeight w:val="551"/>
              </w:trPr>
              <w:tc>
                <w:tcPr>
                  <w:tcW w:w="1126" w:type="pct"/>
                  <w:gridSpan w:val="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E346C2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67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D676C" w:rsidRPr="00E346C2" w:rsidRDefault="003D676C" w:rsidP="001B02A1">
                  <w:pPr>
                    <w:pStyle w:val="2"/>
                    <w:numPr>
                      <w:ilvl w:val="0"/>
                      <w:numId w:val="8"/>
                    </w:numPr>
                    <w:spacing w:before="120" w:after="120"/>
                    <w:ind w:left="0" w:firstLine="0"/>
                    <w:rPr>
                      <w:rFonts w:ascii="Times New Roman" w:eastAsia="Calibri" w:hAnsi="Times New Roman"/>
                      <w:i/>
                      <w:color w:val="auto"/>
                      <w:szCs w:val="20"/>
                    </w:rPr>
                  </w:pPr>
                  <w:r w:rsidRPr="00E346C2">
                    <w:rPr>
                      <w:rFonts w:ascii="Times New Roman" w:hAnsi="Times New Roman"/>
                      <w:color w:val="auto"/>
                    </w:rPr>
                    <w:br w:type="page"/>
                  </w:r>
                  <w:bookmarkStart w:id="7" w:name="_Toc493678640"/>
                  <w:r w:rsidRPr="00E346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Обобщенная трудовая функция</w:t>
                  </w:r>
                  <w:bookmarkEnd w:id="7"/>
                </w:p>
              </w:tc>
            </w:tr>
            <w:tr w:rsidR="00CE69EF" w:rsidRPr="00E346C2" w:rsidTr="00B84E05">
              <w:trPr>
                <w:trHeight w:val="278"/>
              </w:trPr>
              <w:tc>
                <w:tcPr>
                  <w:tcW w:w="900" w:type="pct"/>
                  <w:tcBorders>
                    <w:top w:val="nil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01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Составление и представление консолидированной финансовой отчетности  </w:t>
                  </w:r>
                </w:p>
              </w:tc>
              <w:tc>
                <w:tcPr>
                  <w:tcW w:w="340" w:type="pct"/>
                  <w:gridSpan w:val="3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88" w:type="pct"/>
                  <w:gridSpan w:val="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854" w:type="pct"/>
                  <w:gridSpan w:val="5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51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113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2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33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3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8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Главный бухгалтер </w:t>
                  </w:r>
                </w:p>
                <w:p w:rsidR="00F94CA2" w:rsidRPr="00E346C2" w:rsidRDefault="003D676C" w:rsidP="008A5A7A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Начальник (руководитель, директор) отдела (управления, службы, департамента) бухгалтерского учета</w:t>
                  </w:r>
                </w:p>
                <w:p w:rsidR="003D676C" w:rsidRPr="00E346C2" w:rsidRDefault="00F94CA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3D676C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ачальник (руководитель, директор) управления, (службы, департамента) консолидированной финансовой отчетности 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113"/>
              </w:trPr>
              <w:tc>
                <w:tcPr>
                  <w:tcW w:w="5000" w:type="pct"/>
                  <w:gridSpan w:val="27"/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410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Высшее образование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магистратур</w:t>
                  </w:r>
                  <w:r w:rsidR="00663E43" w:rsidRPr="00E346C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специалитет</w:t>
                  </w:r>
                </w:p>
                <w:p w:rsidR="003D676C" w:rsidRPr="00E346C2" w:rsidRDefault="00E4570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3D676C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ополнительное профессиональное образование – программы профессиональной переподготовки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10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E346C2" w:rsidRDefault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должностях), при наличии высшего образования в области бухгалтерского учета и аудита – не менее трех лет из последних пяти календарных лет (в том числе на руководящих должностях)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E346C2" w:rsidRDefault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Рекомендуется дополнительное профессиональное образование - программы повышения квалификации не реже одного раза в три года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454"/>
              </w:trPr>
              <w:tc>
                <w:tcPr>
                  <w:tcW w:w="5000" w:type="pct"/>
                  <w:gridSpan w:val="2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398"/>
              </w:trPr>
              <w:tc>
                <w:tcPr>
                  <w:tcW w:w="167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2411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Бухгалтеры</w:t>
                  </w: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CE69EF" w:rsidRPr="00E346C2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5.38.00.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E346C2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Экономика и управление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  <w:gridCol w:w="435"/>
              <w:gridCol w:w="1394"/>
              <w:gridCol w:w="480"/>
              <w:gridCol w:w="1813"/>
              <w:gridCol w:w="139"/>
              <w:gridCol w:w="704"/>
              <w:gridCol w:w="574"/>
              <w:gridCol w:w="559"/>
              <w:gridCol w:w="1700"/>
              <w:gridCol w:w="576"/>
            </w:tblGrid>
            <w:tr w:rsidR="00CE69EF" w:rsidRPr="00E346C2" w:rsidTr="00B84E05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B5F44" w:rsidRPr="00E346C2" w:rsidRDefault="00BB5F44" w:rsidP="00AB475A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3.4.1. Трудовая функция</w:t>
                  </w:r>
                </w:p>
              </w:tc>
            </w:tr>
            <w:tr w:rsidR="00CE69EF" w:rsidRPr="00E346C2" w:rsidTr="009F272D">
              <w:trPr>
                <w:trHeight w:val="278"/>
              </w:trPr>
              <w:tc>
                <w:tcPr>
                  <w:tcW w:w="8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7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процессом методического обеспечения составления консолидированной финансовой отчетности группы организаций (группы субъектов отчетности)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E69EF" w:rsidRPr="00E346C2" w:rsidTr="00B84E0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3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895B2C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8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E346C2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8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E346C2" w:rsidRDefault="00BB5F44" w:rsidP="00895B2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BB5F44" w:rsidRPr="00E346C2" w:rsidRDefault="00BB5F44" w:rsidP="00895B2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E346C2" w:rsidTr="00B84E05">
              <w:trPr>
                <w:trHeight w:val="1148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деятельности по сбору и анализу информации об учетных политиках зависимых и дочерних обществ (субъектов отчетности, вхо</w:t>
                  </w:r>
                  <w:r w:rsidR="001C220F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дящих в периметр консолидации)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для цел</w:t>
                  </w:r>
                  <w:r w:rsidR="00DA1A0B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ей разработки учетной политики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основного общества (субъекта консолидированной отчетности) </w:t>
                  </w:r>
                </w:p>
              </w:tc>
            </w:tr>
            <w:tr w:rsidR="00CE69EF" w:rsidRPr="00E346C2" w:rsidTr="00B84E05">
              <w:trPr>
                <w:trHeight w:val="847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Планирование, координация и контроль разработки (актуализации) учетной политики основного общества (субъекта консолидированной отчетности) </w:t>
                  </w:r>
                </w:p>
              </w:tc>
            </w:tr>
            <w:tr w:rsidR="00CE69EF" w:rsidRPr="00E346C2" w:rsidTr="00B633EE">
              <w:trPr>
                <w:trHeight w:val="1114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DC6033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взаимо</w:t>
                  </w:r>
                  <w:r w:rsidR="001C220F" w:rsidRPr="00E346C2">
                    <w:rPr>
                      <w:rFonts w:ascii="Times New Roman" w:hAnsi="Times New Roman"/>
                      <w:sz w:val="24"/>
                      <w:szCs w:val="24"/>
                    </w:rPr>
                    <w:t>действия с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 </w:t>
                  </w:r>
                </w:p>
              </w:tc>
            </w:tr>
            <w:tr w:rsidR="00CE69EF" w:rsidRPr="00E346C2" w:rsidTr="00B84E05">
              <w:trPr>
                <w:trHeight w:val="1389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 </w:t>
                  </w:r>
                </w:p>
              </w:tc>
            </w:tr>
            <w:tr w:rsidR="00CE69EF" w:rsidRPr="00E346C2" w:rsidTr="00B84E05">
              <w:trPr>
                <w:trHeight w:val="85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DA1A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соблюдение сроков и качес</w:t>
                  </w:r>
                  <w:r w:rsidR="00DA1A0B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тва выполнения работ в области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обеспечения составления консолидированной финансовой отчетности</w:t>
                  </w:r>
                </w:p>
              </w:tc>
            </w:tr>
            <w:tr w:rsidR="00CE69EF" w:rsidRPr="00E346C2" w:rsidTr="00B84E05">
              <w:trPr>
                <w:trHeight w:val="409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DA1A0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 w:rsidP="00DA1A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Определять (изменять) периметр консолидации</w:t>
                  </w:r>
                </w:p>
              </w:tc>
            </w:tr>
            <w:tr w:rsidR="00CE69EF" w:rsidRPr="00E346C2" w:rsidTr="00F854AA">
              <w:trPr>
                <w:trHeight w:val="845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 </w:t>
                  </w:r>
                </w:p>
              </w:tc>
            </w:tr>
            <w:tr w:rsidR="00CE69EF" w:rsidRPr="00E346C2" w:rsidTr="00F854AA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Разрабатывать предложения по интегрированию информационных систем дочерних и зависимых обществ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(субъектов отчетности, входящих в периметр консолидации) </w:t>
                  </w: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      </w:r>
                </w:p>
              </w:tc>
            </w:tr>
            <w:tr w:rsidR="00CE69EF" w:rsidRPr="00E346C2" w:rsidTr="00B84E05">
              <w:trPr>
                <w:trHeight w:val="704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порядок разработки методических документов для целей формирования консолидированной финансовой отчетности</w:t>
                  </w:r>
                </w:p>
              </w:tc>
            </w:tr>
            <w:tr w:rsidR="00CE69EF" w:rsidRPr="00E346C2" w:rsidTr="00B633EE">
              <w:trPr>
                <w:trHeight w:val="84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Унифицировать способы бухгалтерского учета в рамках группы организаций (субъектов отчетности), обосновывать их экономическую целесообразность и соответствие установленным требованиям</w:t>
                  </w:r>
                </w:p>
              </w:tc>
            </w:tr>
            <w:tr w:rsidR="00CE69EF" w:rsidRPr="00E346C2" w:rsidTr="00B84E05">
              <w:trPr>
                <w:trHeight w:val="983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      </w:r>
                </w:p>
              </w:tc>
            </w:tr>
            <w:tr w:rsidR="00CE69EF" w:rsidRPr="00E346C2" w:rsidTr="00B84E05">
              <w:trPr>
                <w:trHeight w:val="14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</w:t>
                  </w:r>
                  <w:r w:rsidR="007062D2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учетную политику </w:t>
                  </w:r>
                </w:p>
              </w:tc>
            </w:tr>
            <w:tr w:rsidR="00CE69EF" w:rsidRPr="00E346C2" w:rsidTr="00B633EE">
              <w:trPr>
                <w:trHeight w:val="97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      </w:r>
                </w:p>
              </w:tc>
            </w:tr>
            <w:tr w:rsidR="00CE69EF" w:rsidRPr="00E346C2" w:rsidTr="00B633EE">
              <w:trPr>
                <w:trHeight w:val="1132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      </w:r>
                </w:p>
              </w:tc>
            </w:tr>
            <w:tr w:rsidR="00CE69EF" w:rsidRPr="00E346C2" w:rsidTr="00B633EE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эффективность труда работников бухгалтерской службы основного общества (субъекта консолидированной отчетности) </w:t>
                  </w:r>
                </w:p>
              </w:tc>
            </w:tr>
            <w:tr w:rsidR="00CE69EF" w:rsidRPr="00E346C2" w:rsidTr="00F854AA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      </w:r>
                </w:p>
              </w:tc>
            </w:tr>
            <w:tr w:rsidR="00CE69EF" w:rsidRPr="00E346C2" w:rsidTr="00F854AA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 w:rsidP="009F2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Выявлять коррупционные риски и определять пути их минимизации</w:t>
                  </w:r>
                </w:p>
              </w:tc>
            </w:tr>
            <w:tr w:rsidR="00CE69EF" w:rsidRPr="00E346C2" w:rsidTr="00F854AA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 w:rsidP="009F272D">
                  <w:pPr>
                    <w:spacing w:after="0" w:line="240" w:lineRule="auto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антикоррупционную политику организации и внедрять меры по предотвращению коррупции</w:t>
                  </w:r>
                </w:p>
              </w:tc>
            </w:tr>
            <w:tr w:rsidR="00CE69EF" w:rsidRPr="00E346C2" w:rsidTr="00B84E05">
              <w:trPr>
                <w:trHeight w:val="3389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 социально</w:t>
                  </w:r>
                  <w:r w:rsidR="003279A6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3279A6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3279A6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3279A6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5172CD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 законодательства</w:t>
                  </w:r>
                </w:p>
              </w:tc>
            </w:tr>
            <w:tr w:rsidR="00CE69EF" w:rsidRPr="00E346C2" w:rsidTr="009013D3">
              <w:trPr>
                <w:trHeight w:val="863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 w:rsidP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(в зависимости от сферы деятельности экономического субъекта); практика применения указанных стандартов</w:t>
                  </w:r>
                </w:p>
              </w:tc>
            </w:tr>
            <w:tr w:rsidR="00CE69EF" w:rsidRPr="00E346C2" w:rsidTr="00B84E05">
              <w:trPr>
                <w:trHeight w:val="562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9F272D" w:rsidP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Внутренние организационно-распорядительные документы основного общества (субъекта консолидированной отчетности) </w:t>
                  </w:r>
                </w:p>
              </w:tc>
            </w:tr>
            <w:tr w:rsidR="00CE69EF" w:rsidRPr="00E346C2" w:rsidTr="00B84E05">
              <w:trPr>
                <w:trHeight w:val="24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 w:rsidP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E346C2" w:rsidRDefault="00D715E2" w:rsidP="00D715E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</w:t>
                  </w:r>
                  <w:r w:rsidR="009F272D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9F272D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производства и управления в группе организаций, чья отчетность консолидируется</w:t>
                  </w:r>
                </w:p>
              </w:tc>
            </w:tr>
            <w:tr w:rsidR="009013D3" w:rsidRPr="00E346C2" w:rsidTr="009013D3">
              <w:trPr>
                <w:trHeight w:val="28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E346C2" w:rsidRDefault="009013D3" w:rsidP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013D3" w:rsidRPr="00E346C2" w:rsidRDefault="009013D3" w:rsidP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CE69EF" w:rsidRPr="00E346C2" w:rsidTr="00B84E05">
              <w:trPr>
                <w:trHeight w:val="55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9F272D" w:rsidP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E346C2" w:rsidTr="00B84E05">
              <w:trPr>
                <w:trHeight w:val="551"/>
              </w:trPr>
              <w:tc>
                <w:tcPr>
                  <w:tcW w:w="111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E346C2" w:rsidRDefault="0060598D" w:rsidP="00D20A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5"/>
              <w:gridCol w:w="141"/>
              <w:gridCol w:w="6"/>
              <w:gridCol w:w="307"/>
              <w:gridCol w:w="15"/>
              <w:gridCol w:w="15"/>
              <w:gridCol w:w="47"/>
              <w:gridCol w:w="44"/>
              <w:gridCol w:w="153"/>
              <w:gridCol w:w="1034"/>
              <w:gridCol w:w="42"/>
              <w:gridCol w:w="53"/>
              <w:gridCol w:w="34"/>
              <w:gridCol w:w="142"/>
              <w:gridCol w:w="250"/>
              <w:gridCol w:w="19"/>
              <w:gridCol w:w="172"/>
              <w:gridCol w:w="57"/>
              <w:gridCol w:w="89"/>
              <w:gridCol w:w="451"/>
              <w:gridCol w:w="998"/>
              <w:gridCol w:w="114"/>
              <w:gridCol w:w="17"/>
              <w:gridCol w:w="57"/>
              <w:gridCol w:w="44"/>
              <w:gridCol w:w="93"/>
              <w:gridCol w:w="17"/>
              <w:gridCol w:w="76"/>
              <w:gridCol w:w="206"/>
              <w:gridCol w:w="271"/>
              <w:gridCol w:w="155"/>
              <w:gridCol w:w="85"/>
              <w:gridCol w:w="220"/>
              <w:gridCol w:w="180"/>
              <w:gridCol w:w="133"/>
              <w:gridCol w:w="68"/>
              <w:gridCol w:w="72"/>
              <w:gridCol w:w="19"/>
              <w:gridCol w:w="57"/>
              <w:gridCol w:w="51"/>
              <w:gridCol w:w="233"/>
              <w:gridCol w:w="78"/>
              <w:gridCol w:w="1455"/>
              <w:gridCol w:w="78"/>
              <w:gridCol w:w="28"/>
              <w:gridCol w:w="136"/>
              <w:gridCol w:w="85"/>
              <w:gridCol w:w="398"/>
              <w:gridCol w:w="203"/>
            </w:tblGrid>
            <w:tr w:rsidR="00CE69EF" w:rsidRPr="00E346C2" w:rsidTr="009013D3">
              <w:trPr>
                <w:gridAfter w:val="1"/>
                <w:wAfter w:w="96" w:type="pct"/>
                <w:trHeight w:val="592"/>
              </w:trPr>
              <w:tc>
                <w:tcPr>
                  <w:tcW w:w="4904" w:type="pct"/>
                  <w:gridSpan w:val="48"/>
                  <w:tcBorders>
                    <w:top w:val="nil"/>
                    <w:bottom w:val="nil"/>
                  </w:tcBorders>
                  <w:vAlign w:val="center"/>
                </w:tcPr>
                <w:p w:rsidR="00BB5F44" w:rsidRPr="00E346C2" w:rsidRDefault="00BB5F44" w:rsidP="00AB475A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346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3.4.2. Трудовая функция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278"/>
              </w:trPr>
              <w:tc>
                <w:tcPr>
                  <w:tcW w:w="960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64" w:type="pct"/>
                  <w:gridSpan w:val="2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процессом составления и представления консолидированной финансовой отчетности</w:t>
                  </w:r>
                </w:p>
              </w:tc>
              <w:tc>
                <w:tcPr>
                  <w:tcW w:w="313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1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/02.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E69EF" w:rsidRPr="00E346C2" w:rsidTr="009013D3">
              <w:trPr>
                <w:gridAfter w:val="1"/>
                <w:wAfter w:w="96" w:type="pct"/>
                <w:trHeight w:val="281"/>
              </w:trPr>
              <w:tc>
                <w:tcPr>
                  <w:tcW w:w="4904" w:type="pct"/>
                  <w:gridSpan w:val="48"/>
                  <w:tcBorders>
                    <w:top w:val="nil"/>
                    <w:bottom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6" w:type="pct"/>
                <w:trHeight w:val="488"/>
              </w:trPr>
              <w:tc>
                <w:tcPr>
                  <w:tcW w:w="1165" w:type="pct"/>
                  <w:gridSpan w:val="8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88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35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1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36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6" w:type="pct"/>
                <w:trHeight w:val="479"/>
              </w:trPr>
              <w:tc>
                <w:tcPr>
                  <w:tcW w:w="1165" w:type="pct"/>
                  <w:gridSpan w:val="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6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E346C2" w:rsidRDefault="00BB5F44" w:rsidP="00077D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65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E346C2" w:rsidRDefault="00BB5F44" w:rsidP="00077D77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BB5F44" w:rsidRPr="00E346C2" w:rsidRDefault="00BB5F44" w:rsidP="00077D77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1437"/>
              </w:trPr>
              <w:tc>
                <w:tcPr>
                  <w:tcW w:w="1165" w:type="pct"/>
                  <w:gridSpan w:val="8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1131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 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710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процедур консолидации в соответствии с установленными требованиями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69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формирования числовых показателей отчетов, входящих в состав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970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69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подготовки примечаний (пояснительной записки, пояснений) к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71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006B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представления консолидированной финансовой отчетности для подписания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52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представления консолидированной финансовой   отчетности в соответствующие адреса в установленные сроки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69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проведения внешнего аудита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17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71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консолидированной финансовой отчетности до ее передачи в архив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699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E346C2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передачи консолидированной финансовой отчетности в архив в установленные сроки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863"/>
              </w:trPr>
              <w:tc>
                <w:tcPr>
                  <w:tcW w:w="1165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E346C2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 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1136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 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1411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 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1408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55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Исключать взаимосвязанные отчетные показатели при осуществлении процедур консолидации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7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при консолидации единство учетной политики, отчетной даты, функциональной валюты представления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4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формирования консолидированной финансовой информации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5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Формировать числовые показатели отчетов, входящих в состав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45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качество труда работников, </w:t>
                  </w:r>
                  <w:r w:rsidR="004B271B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занятых в процессе составления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816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1137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Обосновывать при </w:t>
                  </w:r>
                  <w:r w:rsidR="0087235A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проведении внешнего аудита,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госуда</w:t>
                  </w:r>
                  <w:r w:rsidR="0087235A" w:rsidRPr="00E346C2">
                    <w:rPr>
                      <w:rFonts w:ascii="Times New Roman" w:hAnsi="Times New Roman"/>
                      <w:sz w:val="24"/>
                      <w:szCs w:val="24"/>
                    </w:rPr>
                    <w:t>рственного (муниципального) финансового контроля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консолидированной финансовой отчетности решения, принятые основным обществом (субъектом консолидированной отчетности)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337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3540"/>
              </w:trPr>
              <w:tc>
                <w:tcPr>
                  <w:tcW w:w="1165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E346C2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 социально</w:t>
                  </w:r>
                  <w:r w:rsidR="00B5491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B5491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B54915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B5491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B54915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 законодательства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85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(в зависимости от сферы деятельности экономического субъекта); практика применения указанных стандартов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64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Внутренние организационно-распорядительные документы основного общества (субъекта консолидированной отчетности) 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558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E346C2" w:rsidRDefault="00D715E2" w:rsidP="00D715E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</w:t>
                  </w:r>
                  <w:r w:rsidR="00BB5F44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BB5F44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производства и управления в группе организаций, чья отчетность консолидируется</w:t>
                  </w:r>
                </w:p>
              </w:tc>
            </w:tr>
            <w:tr w:rsidR="009013D3" w:rsidRPr="00E346C2" w:rsidTr="00687BAE">
              <w:trPr>
                <w:gridAfter w:val="1"/>
                <w:wAfter w:w="96" w:type="pct"/>
                <w:trHeight w:val="54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E346C2" w:rsidDel="002A1D54" w:rsidRDefault="009013D3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013D3" w:rsidRPr="00E346C2" w:rsidRDefault="009013D3" w:rsidP="00CF5D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37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BB5F44" w:rsidP="00CF5D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E346C2" w:rsidTr="00687BAE">
              <w:trPr>
                <w:gridAfter w:val="1"/>
                <w:wAfter w:w="96" w:type="pct"/>
                <w:trHeight w:val="889"/>
              </w:trPr>
              <w:tc>
                <w:tcPr>
                  <w:tcW w:w="116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E346C2" w:rsidRDefault="0060598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67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AB475A">
                  <w:pPr>
                    <w:pStyle w:val="2"/>
                    <w:numPr>
                      <w:ilvl w:val="0"/>
                      <w:numId w:val="8"/>
                    </w:numPr>
                    <w:spacing w:before="120" w:after="120"/>
                    <w:ind w:left="0" w:firstLine="0"/>
                    <w:rPr>
                      <w:rFonts w:ascii="Times New Roman" w:eastAsia="Calibri" w:hAnsi="Times New Roman"/>
                      <w:i/>
                      <w:color w:val="auto"/>
                      <w:szCs w:val="20"/>
                    </w:rPr>
                  </w:pPr>
                  <w:bookmarkStart w:id="8" w:name="_Toc493678641"/>
                  <w:r w:rsidRPr="00E346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Обобщенная трудовая функция</w:t>
                  </w:r>
                  <w:bookmarkEnd w:id="8"/>
                </w:p>
              </w:tc>
            </w:tr>
            <w:tr w:rsidR="00CE69EF" w:rsidRPr="00E346C2" w:rsidTr="00687BAE">
              <w:trPr>
                <w:trHeight w:val="278"/>
              </w:trPr>
              <w:tc>
                <w:tcPr>
                  <w:tcW w:w="963" w:type="pct"/>
                  <w:gridSpan w:val="3"/>
                  <w:tcBorders>
                    <w:top w:val="nil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05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BB5F44" w:rsidRPr="00E346C2" w:rsidRDefault="00BB5F44" w:rsidP="00753E99">
                  <w:pPr>
                    <w:pStyle w:val="afa"/>
                    <w:rPr>
                      <w:rFonts w:ascii="Times New Roman" w:hAnsi="Times New Roman" w:cs="Times New Roman"/>
                    </w:rPr>
                  </w:pPr>
                  <w:r w:rsidRPr="00E346C2">
                    <w:rPr>
                      <w:rFonts w:ascii="Times New Roman" w:hAnsi="Times New Roman" w:cs="Times New Roman"/>
                    </w:rPr>
      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      </w:r>
                </w:p>
              </w:tc>
              <w:tc>
                <w:tcPr>
                  <w:tcW w:w="342" w:type="pct"/>
                  <w:gridSpan w:val="5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9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95" w:type="pct"/>
                  <w:gridSpan w:val="5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E69EF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4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115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738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77" w:type="pct"/>
                  <w:gridSpan w:val="5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38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3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5" w:type="pct"/>
                  <w:gridSpan w:val="5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pct"/>
                  <w:gridSpan w:val="2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97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5F44" w:rsidRPr="00E346C2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E69EF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170"/>
              </w:trPr>
              <w:tc>
                <w:tcPr>
                  <w:tcW w:w="1237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B271B" w:rsidRPr="00E346C2" w:rsidRDefault="004B271B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63" w:type="pct"/>
                  <w:gridSpan w:val="4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B271B" w:rsidRPr="00E346C2" w:rsidRDefault="004B271B" w:rsidP="002A4221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1237" w:type="pct"/>
                  <w:gridSpan w:val="9"/>
                  <w:tcBorders>
                    <w:top w:val="single" w:sz="4" w:space="0" w:color="auto"/>
                    <w:left w:val="single" w:sz="4" w:space="0" w:color="808080"/>
                  </w:tcBorders>
                  <w:shd w:val="clear" w:color="auto" w:fill="FFFFFF"/>
                </w:tcPr>
                <w:p w:rsidR="00BB5F44" w:rsidRPr="00E346C2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763" w:type="pct"/>
                  <w:gridSpan w:val="40"/>
                  <w:tcBorders>
                    <w:top w:val="single" w:sz="4" w:space="0" w:color="auto"/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BB5F44" w:rsidP="00E346C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Директор </w:t>
                  </w:r>
                  <w:r w:rsidR="00D553EA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по операционному управлению</w:t>
                  </w:r>
                </w:p>
                <w:p w:rsidR="007566F2" w:rsidRPr="00E346C2" w:rsidRDefault="007566F2" w:rsidP="00E346C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</w:t>
                  </w:r>
                  <w:r w:rsidR="00BB5F44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иректор по</w:t>
                  </w:r>
                  <w:r w:rsidR="00D553EA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="00C547AB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бухгалтерскому </w:t>
                  </w:r>
                  <w:r w:rsidR="00D553EA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аутсорсингу</w:t>
                  </w:r>
                </w:p>
                <w:p w:rsidR="007566F2" w:rsidRPr="00E346C2" w:rsidRDefault="007566F2" w:rsidP="00E346C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</w:t>
                  </w:r>
                  <w:r w:rsidR="00BB5F44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оммерческий директор</w:t>
                  </w:r>
                </w:p>
                <w:p w:rsidR="00BB5F44" w:rsidRPr="00E346C2" w:rsidRDefault="007566F2" w:rsidP="00E346C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</w:t>
                  </w:r>
                  <w:r w:rsidR="00D553EA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иректор по развитию</w:t>
                  </w:r>
                  <w:r w:rsidR="00C547AB"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бизнеса</w:t>
                  </w:r>
                </w:p>
              </w:tc>
            </w:tr>
            <w:tr w:rsidR="00CE69EF" w:rsidRPr="00E346C2" w:rsidTr="00B633E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136"/>
              </w:trPr>
              <w:tc>
                <w:tcPr>
                  <w:tcW w:w="5000" w:type="pct"/>
                  <w:gridSpan w:val="49"/>
                  <w:shd w:val="clear" w:color="auto" w:fill="FFFFFF"/>
                  <w:vAlign w:val="center"/>
                </w:tcPr>
                <w:p w:rsidR="00BB5F44" w:rsidRPr="00E346C2" w:rsidRDefault="00BB5F44" w:rsidP="00006B74">
                  <w:pPr>
                    <w:spacing w:after="12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315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Высшее образование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магистратура или специалитет</w:t>
                  </w:r>
                </w:p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ополнительное профессиональное образование – программы профессиональной переподготовки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10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C035C4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должностях), при наличии высшего образования в области бухгалтерского учета и аудита – не менее трех лет из последних пяти календарных лет (в том числе на руководящих должностях)</w:t>
                  </w:r>
                  <w:r w:rsidR="00C035C4" w:rsidRPr="00E346C2">
                    <w:rPr>
                      <w:rStyle w:val="a9"/>
                      <w:rFonts w:ascii="Times New Roman" w:eastAsia="Calibri" w:hAnsi="Times New Roman"/>
                      <w:sz w:val="24"/>
                      <w:szCs w:val="24"/>
                    </w:rPr>
                    <w:endnoteReference w:id="9"/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9013D3" w:rsidP="007566F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9013D3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566F2" w:rsidRPr="00E346C2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454"/>
              </w:trPr>
              <w:tc>
                <w:tcPr>
                  <w:tcW w:w="5000" w:type="pct"/>
                  <w:gridSpan w:val="49"/>
                  <w:tcBorders>
                    <w:left w:val="nil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tcBorders>
                    <w:left w:val="single" w:sz="4" w:space="0" w:color="808080"/>
                    <w:bottom w:val="single" w:sz="2" w:space="0" w:color="808080"/>
                  </w:tcBorders>
                  <w:shd w:val="clear" w:color="auto" w:fill="FFFFFF"/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18" w:type="pct"/>
                  <w:gridSpan w:val="10"/>
                  <w:shd w:val="clear" w:color="auto" w:fill="FFFFFF"/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56" w:type="pct"/>
                  <w:gridSpan w:val="29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398"/>
              </w:trPr>
              <w:tc>
                <w:tcPr>
                  <w:tcW w:w="1725" w:type="pct"/>
                  <w:gridSpan w:val="10"/>
                  <w:vMerge w:val="restart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5.38.00.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eastAsia="Calibri" w:hAnsi="Times New Roman"/>
                      <w:sz w:val="24"/>
                      <w:szCs w:val="24"/>
                    </w:rPr>
                    <w:t>Экономика и управление</w:t>
                  </w:r>
                </w:p>
              </w:tc>
            </w:tr>
            <w:tr w:rsidR="007566F2" w:rsidRPr="00E346C2" w:rsidTr="00B84E05">
              <w:trPr>
                <w:trHeight w:val="592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E346C2" w:rsidRDefault="007566F2" w:rsidP="007566F2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346C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3.5.1. Трудовая функция</w:t>
                  </w:r>
                </w:p>
              </w:tc>
            </w:tr>
            <w:tr w:rsidR="007566F2" w:rsidRPr="00E346C2" w:rsidTr="00687BAE">
              <w:trPr>
                <w:trHeight w:val="278"/>
              </w:trPr>
              <w:tc>
                <w:tcPr>
                  <w:tcW w:w="960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52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8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8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66F2" w:rsidRPr="00E346C2" w:rsidTr="00B84E05">
              <w:trPr>
                <w:trHeight w:val="281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44" w:type="pct"/>
                  <w:gridSpan w:val="7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2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10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3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54" w:type="pct"/>
                  <w:gridSpan w:val="1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44" w:type="pct"/>
                  <w:gridSpan w:val="7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0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854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32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7566F2" w:rsidRPr="00E346C2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44" w:type="pct"/>
                  <w:gridSpan w:val="7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Разработка политики экономического субъекта в области оказания услуг на среднесрочную и долгосрочную перспективу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деятельности, связанной с оказанием услуг, включая организацию и управление основными бизнес-процессами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Координация и контроль реализации планов по осуществлению операционной деятельности, связанной с оказанием услуг</w:t>
                  </w:r>
                </w:p>
              </w:tc>
            </w:tr>
            <w:tr w:rsidR="009013D3" w:rsidRPr="00E346C2" w:rsidTr="00687BAE">
              <w:trPr>
                <w:trHeight w:val="43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E346C2" w:rsidRDefault="009013D3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E346C2" w:rsidRDefault="009013D3" w:rsidP="009013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мотивации работников в ходе деятельности, связанной с оказанием услуг</w:t>
                  </w:r>
                </w:p>
              </w:tc>
            </w:tr>
            <w:tr w:rsidR="007566F2" w:rsidRPr="00E346C2" w:rsidTr="00687BAE">
              <w:trPr>
                <w:trHeight w:val="212"/>
              </w:trPr>
              <w:tc>
                <w:tcPr>
                  <w:tcW w:w="1144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9013D3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Восстанавливать и вести</w:t>
                  </w:r>
                  <w:r w:rsidR="007566F2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бухгалтерский и налоговый учет, составлять бухгалтерскую (финансовую) отчетность и</w:t>
                  </w:r>
                  <w:r w:rsidR="007566F2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декларации</w:t>
                  </w:r>
                </w:p>
              </w:tc>
            </w:tr>
            <w:tr w:rsidR="007566F2" w:rsidRPr="00E346C2" w:rsidTr="00687BAE">
              <w:trPr>
                <w:trHeight w:val="212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маркетинговые исследования состояния рынка услуг, анализировать полученные результаты </w:t>
                  </w:r>
                </w:p>
              </w:tc>
            </w:tr>
            <w:tr w:rsidR="007566F2" w:rsidRPr="00E346C2" w:rsidTr="00687BAE">
              <w:trPr>
                <w:trHeight w:val="212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Оценивать риски коммерческой деятельности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долгосрочные программы, планы и мероприятия в области оказания услуг, направленных на достижение целей экономического субъекта </w:t>
                  </w:r>
                </w:p>
              </w:tc>
            </w:tr>
            <w:tr w:rsidR="007566F2" w:rsidRPr="00E346C2" w:rsidTr="00687BAE">
              <w:trPr>
                <w:trHeight w:val="61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политику экономического субъекта в области организации оказания услуг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мониторинг и оценку научно - технических достижений и лучших практик в области технологий, применяемых в деятельности по оказанию услуг 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потребности в ресурсах, необходимых для оказания услуг, в том числе численность и квалификацию работников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мероприятия по совершенствованию клиентского сервиса и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продвижению экономического субъекта на рынке услуг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Контролировать исполнение принятых управленческих решений 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Выявлять коррупционные риски и определять пути их минимизации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антикоррупционную политику организации и внедрять меры по предотвращению коррупции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Вырабатывать сбалансированные решения по корректировке стратегии и тактики экономического субъекта в области оказания услуг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 для ведения бухгалтерского и налогового учета, информационными и справочно - правовыми системами, оргтехникой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маркетингом и рекламой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бизнес-процессами с применением информационных технологий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Финансовый менеджмент и финансовый анализ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Внутренний контроль ведения бухгалтерского учета и составления бухгалтерской (финансовой) отчетности</w:t>
                  </w:r>
                </w:p>
              </w:tc>
            </w:tr>
            <w:tr w:rsidR="007566F2" w:rsidRPr="00E346C2" w:rsidTr="00687BAE">
              <w:trPr>
                <w:trHeight w:val="42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социально</w:t>
                  </w:r>
                  <w:r w:rsidR="007C174B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7C174B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7C174B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7C174B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7C174B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 порядке изъятия бухгалтерских документов, об ответственности за непредставление и представление недостоверной отчетности, отраслевое законодательство в сфере деятельности экономического субъекта - заказчика услуг; практика применения   законодательства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E346C2" w:rsidTr="00687BAE">
              <w:trPr>
                <w:trHeight w:val="246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7566F2" w:rsidRPr="00E346C2" w:rsidTr="00687BAE">
              <w:trPr>
                <w:trHeight w:val="29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E346C2" w:rsidTr="00687BAE">
              <w:trPr>
                <w:trHeight w:val="29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7566F2" w:rsidRPr="00E346C2" w:rsidTr="00687BAE">
              <w:trPr>
                <w:trHeight w:val="272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7566F2" w:rsidRPr="00E346C2" w:rsidTr="00687BAE">
              <w:trPr>
                <w:trHeight w:val="28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566F2" w:rsidRPr="00E346C2" w:rsidTr="00687BAE">
              <w:trPr>
                <w:trHeight w:val="26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687BAE" w:rsidRPr="00E346C2" w:rsidTr="00687BAE">
              <w:trPr>
                <w:trHeight w:val="59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87BAE" w:rsidRPr="00E346C2" w:rsidDel="002A1D54" w:rsidRDefault="00687BAE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87BAE" w:rsidRPr="00E346C2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Отечественный и зарубежный опыт в области управления деятельностью оказания услуг</w:t>
                  </w:r>
                </w:p>
              </w:tc>
            </w:tr>
            <w:tr w:rsidR="007566F2" w:rsidRPr="00E346C2" w:rsidTr="00687BAE">
              <w:trPr>
                <w:trHeight w:val="275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7566F2" w:rsidRPr="00E346C2" w:rsidTr="00687BAE">
              <w:trPr>
                <w:trHeight w:val="551"/>
              </w:trPr>
              <w:tc>
                <w:tcPr>
                  <w:tcW w:w="1144" w:type="pct"/>
                  <w:gridSpan w:val="7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504A36" w:rsidP="00504A36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346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7566F2" w:rsidRPr="00E346C2" w:rsidTr="00B84E05">
              <w:trPr>
                <w:trHeight w:val="592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E346C2" w:rsidRDefault="007566F2" w:rsidP="007566F2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346C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3.5.2. Трудовая функция</w:t>
                  </w:r>
                </w:p>
              </w:tc>
            </w:tr>
            <w:tr w:rsidR="007566F2" w:rsidRPr="00E346C2" w:rsidTr="00687BAE">
              <w:trPr>
                <w:trHeight w:val="278"/>
              </w:trPr>
              <w:tc>
                <w:tcPr>
                  <w:tcW w:w="89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215" w:type="pct"/>
                  <w:gridSpan w:val="2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      </w:r>
                </w:p>
              </w:tc>
              <w:tc>
                <w:tcPr>
                  <w:tcW w:w="345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21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/02.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66F2" w:rsidRPr="00E346C2" w:rsidTr="00B84E05">
              <w:trPr>
                <w:trHeight w:val="281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2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2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26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96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766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7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2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66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67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7566F2" w:rsidRPr="00E346C2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7566F2" w:rsidRPr="00E346C2" w:rsidTr="00687BAE">
              <w:trPr>
                <w:trHeight w:val="1293"/>
              </w:trPr>
              <w:tc>
                <w:tcPr>
                  <w:tcW w:w="1122" w:type="pct"/>
                  <w:gridSpan w:val="6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 </w:t>
                  </w:r>
                </w:p>
              </w:tc>
            </w:tr>
            <w:tr w:rsidR="007566F2" w:rsidRPr="00E346C2" w:rsidTr="00687BAE">
              <w:trPr>
                <w:trHeight w:val="54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Утверждение текущих планов оказания услуг заказчикам в соответствии с заключенными договорами</w:t>
                  </w:r>
                </w:p>
              </w:tc>
            </w:tr>
            <w:tr w:rsidR="007566F2" w:rsidRPr="00E346C2" w:rsidTr="00687BAE">
              <w:trPr>
                <w:trHeight w:val="986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      </w:r>
                </w:p>
              </w:tc>
            </w:tr>
            <w:tr w:rsidR="007566F2" w:rsidRPr="00E346C2" w:rsidTr="00687BAE">
              <w:trPr>
                <w:trHeight w:val="6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методического сопровождения деятельности в области оказания услуг </w:t>
                  </w:r>
                </w:p>
              </w:tc>
            </w:tr>
            <w:tr w:rsidR="007566F2" w:rsidRPr="00E346C2" w:rsidTr="00687BAE">
              <w:trPr>
                <w:trHeight w:val="43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контроля качества оказываемых услуг </w:t>
                  </w:r>
                </w:p>
              </w:tc>
            </w:tr>
            <w:tr w:rsidR="007566F2" w:rsidRPr="00E346C2" w:rsidTr="00687BAE">
              <w:trPr>
                <w:trHeight w:val="682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выполнения экономическим субъектом всех обязательств перед заказчиками согласно заключенным договорам оказания услуг </w:t>
                  </w:r>
                </w:p>
              </w:tc>
            </w:tr>
            <w:tr w:rsidR="007566F2" w:rsidRPr="00E346C2" w:rsidTr="00687BAE">
              <w:trPr>
                <w:trHeight w:val="70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заключения и исполнения экономическим субъектом договоров оказания услуг</w:t>
                  </w:r>
                </w:p>
              </w:tc>
            </w:tr>
            <w:tr w:rsidR="007566F2" w:rsidRPr="00E346C2" w:rsidTr="00687BAE">
              <w:trPr>
                <w:trHeight w:val="57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совершенствования клиентского сервиса и продвижения экономического субъекта на рынке услуг</w:t>
                  </w:r>
                </w:p>
              </w:tc>
            </w:tr>
            <w:tr w:rsidR="007566F2" w:rsidRPr="00E346C2" w:rsidTr="00687BAE">
              <w:trPr>
                <w:trHeight w:val="67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результатов деятельности работников в рамках деятельности по оказанию услуг</w:t>
                  </w:r>
                </w:p>
              </w:tc>
            </w:tr>
            <w:tr w:rsidR="007566F2" w:rsidRPr="00E346C2" w:rsidTr="00687BAE">
              <w:trPr>
                <w:trHeight w:val="41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обучения и повышения квалификации кадров</w:t>
                  </w:r>
                </w:p>
              </w:tc>
            </w:tr>
            <w:tr w:rsidR="007566F2" w:rsidRPr="00E346C2" w:rsidTr="00687BAE">
              <w:trPr>
                <w:trHeight w:val="842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      </w:r>
                </w:p>
              </w:tc>
            </w:tr>
            <w:tr w:rsidR="007566F2" w:rsidRPr="00E346C2" w:rsidTr="00687BAE">
              <w:trPr>
                <w:trHeight w:val="9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      </w:r>
                </w:p>
              </w:tc>
            </w:tr>
            <w:tr w:rsidR="007566F2" w:rsidRPr="00E346C2" w:rsidTr="00687BAE">
              <w:trPr>
                <w:trHeight w:val="303"/>
              </w:trPr>
              <w:tc>
                <w:tcPr>
                  <w:tcW w:w="1122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Вести переговоры с потенциальными заказчиками услуг</w:t>
                  </w:r>
                </w:p>
              </w:tc>
            </w:tr>
            <w:tr w:rsidR="007566F2" w:rsidRPr="00E346C2" w:rsidTr="00687BAE">
              <w:trPr>
                <w:trHeight w:val="69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выполнение обязательств по заключенным с заказчиками договорам оказания услуг</w:t>
                  </w:r>
                </w:p>
              </w:tc>
            </w:tr>
            <w:tr w:rsidR="007566F2" w:rsidRPr="00E346C2" w:rsidTr="00687BAE">
              <w:trPr>
                <w:trHeight w:val="56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разделение труда в соответствии с планом организации оказания услуг</w:t>
                  </w:r>
                </w:p>
              </w:tc>
            </w:tr>
            <w:tr w:rsidR="007566F2" w:rsidRPr="00E346C2" w:rsidTr="00687BAE">
              <w:trPr>
                <w:trHeight w:val="3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      </w:r>
                </w:p>
              </w:tc>
            </w:tr>
            <w:tr w:rsidR="007566F2" w:rsidRPr="00E346C2" w:rsidTr="00687BAE">
              <w:trPr>
                <w:trHeight w:val="99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      </w:r>
                </w:p>
              </w:tc>
            </w:tr>
            <w:tr w:rsidR="007566F2" w:rsidRPr="00E346C2" w:rsidTr="00687BAE">
              <w:trPr>
                <w:trHeight w:val="57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Принимать управленческие решения по координации действий работников в рамках деятельности по оказанию услуг </w:t>
                  </w:r>
                </w:p>
              </w:tc>
            </w:tr>
            <w:tr w:rsidR="007566F2" w:rsidRPr="00E346C2" w:rsidTr="00687BAE">
              <w:trPr>
                <w:trHeight w:val="44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выполнение текущих планов по оказанию услуг</w:t>
                  </w:r>
                </w:p>
              </w:tc>
            </w:tr>
            <w:tr w:rsidR="007566F2" w:rsidRPr="00E346C2" w:rsidTr="00687BAE">
              <w:trPr>
                <w:trHeight w:val="54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контакты с заказчиками услуг в процессе выполнения договорных обязательств</w:t>
                  </w:r>
                </w:p>
              </w:tc>
            </w:tr>
            <w:tr w:rsidR="007566F2" w:rsidRPr="00E346C2" w:rsidTr="00687BAE">
              <w:trPr>
                <w:trHeight w:val="686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критерии оценки результатов деятельности по оказанию услуг и эффективности труда работников </w:t>
                  </w:r>
                </w:p>
              </w:tc>
            </w:tr>
            <w:tr w:rsidR="007566F2" w:rsidRPr="00E346C2" w:rsidTr="00687BAE">
              <w:trPr>
                <w:trHeight w:val="5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процессы, связанные с подготовкой и повышением квалификации кадров</w:t>
                  </w:r>
                </w:p>
              </w:tc>
            </w:tr>
            <w:tr w:rsidR="007566F2" w:rsidRPr="00E346C2" w:rsidTr="00687BAE">
              <w:trPr>
                <w:trHeight w:val="42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внутреннюю отчетность о результатах деятельности по оказанию услуг </w:t>
                  </w:r>
                </w:p>
              </w:tc>
            </w:tr>
            <w:tr w:rsidR="007566F2" w:rsidRPr="00E346C2" w:rsidTr="00687BAE">
              <w:trPr>
                <w:trHeight w:val="70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порядок документооборота и хранения документов, образующихся в деятельности по оказанию услуг </w:t>
                  </w:r>
                </w:p>
              </w:tc>
            </w:tr>
            <w:tr w:rsidR="007566F2" w:rsidRPr="00E346C2" w:rsidTr="00687BAE">
              <w:trPr>
                <w:trHeight w:val="425"/>
              </w:trPr>
              <w:tc>
                <w:tcPr>
                  <w:tcW w:w="1122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маркетингом и рекламой</w:t>
                  </w:r>
                </w:p>
              </w:tc>
            </w:tr>
            <w:tr w:rsidR="007566F2" w:rsidRPr="00E346C2" w:rsidTr="00687BAE">
              <w:trPr>
                <w:trHeight w:val="544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бизнес-процессами с применением информационных технологий</w:t>
                  </w:r>
                </w:p>
              </w:tc>
            </w:tr>
            <w:tr w:rsidR="007566F2" w:rsidRPr="00E346C2" w:rsidTr="00687BAE">
              <w:trPr>
                <w:trHeight w:val="41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Финансовый менеджмент и финансовый анализ</w:t>
                  </w:r>
                </w:p>
              </w:tc>
            </w:tr>
            <w:tr w:rsidR="007566F2" w:rsidRPr="00E346C2" w:rsidTr="00687BAE">
              <w:trPr>
                <w:trHeight w:val="55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Внутренний контроль ведения бухгалтерского учета и составления бухгалтерской (финансовой) отчетности</w:t>
                  </w:r>
                </w:p>
              </w:tc>
            </w:tr>
            <w:tr w:rsidR="007566F2" w:rsidRPr="00E346C2" w:rsidTr="00687BAE">
              <w:trPr>
                <w:trHeight w:val="710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 статистическом учете, архивном деле,  социально</w:t>
                  </w:r>
                  <w:r w:rsidR="0034510A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34510A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34510A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34510A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34510A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 порядке изъятия бухгалтерских документов, об ответственности за непредставление и представление недостоверной отчетности, отраслевое законодательство в сфере деятельности экономического субъекта - заказчика услуг; практика применения  законодательства</w:t>
                  </w:r>
                </w:p>
              </w:tc>
            </w:tr>
            <w:tr w:rsidR="007566F2" w:rsidRPr="00E346C2" w:rsidTr="00687BAE">
              <w:trPr>
                <w:trHeight w:val="34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7566F2" w:rsidRPr="00E346C2" w:rsidTr="00687BAE">
              <w:trPr>
                <w:trHeight w:val="29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E346C2" w:rsidTr="00687BAE">
              <w:trPr>
                <w:trHeight w:val="49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7566F2" w:rsidRPr="00E346C2" w:rsidTr="00687BAE">
              <w:trPr>
                <w:trHeight w:val="91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E346C2" w:rsidTr="00687BAE">
              <w:trPr>
                <w:trHeight w:val="33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7566F2" w:rsidRPr="00E346C2" w:rsidTr="00687BAE">
              <w:trPr>
                <w:trHeight w:val="32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7566F2" w:rsidRPr="00E346C2" w:rsidTr="00687BAE">
              <w:trPr>
                <w:trHeight w:val="336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566F2" w:rsidRPr="00E346C2" w:rsidTr="00687BAE">
              <w:trPr>
                <w:trHeight w:val="342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687BAE" w:rsidRPr="00E346C2" w:rsidTr="00687BAE">
              <w:trPr>
                <w:trHeight w:val="39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87BAE" w:rsidRPr="00E346C2" w:rsidDel="002A1D54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87BAE" w:rsidRPr="00E346C2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Отечественный и зарубежный опыт в области управления деятельностью оказания услуг</w:t>
                  </w:r>
                </w:p>
              </w:tc>
            </w:tr>
            <w:tr w:rsidR="007566F2" w:rsidRPr="00E346C2" w:rsidTr="00687BAE">
              <w:trPr>
                <w:trHeight w:val="34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7566F2" w:rsidRPr="00E346C2" w:rsidTr="00687BAE">
              <w:trPr>
                <w:trHeight w:val="551"/>
              </w:trPr>
              <w:tc>
                <w:tcPr>
                  <w:tcW w:w="1122" w:type="pct"/>
                  <w:gridSpan w:val="6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504A36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7566F2" w:rsidRPr="00E346C2" w:rsidTr="00B84E05">
              <w:trPr>
                <w:trHeight w:val="592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E346C2" w:rsidRDefault="007566F2" w:rsidP="007566F2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346C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3.5.3. Трудовая функция</w:t>
                  </w:r>
                </w:p>
              </w:tc>
            </w:tr>
            <w:tr w:rsidR="007566F2" w:rsidRPr="00E346C2" w:rsidTr="00687BAE">
              <w:trPr>
                <w:trHeight w:val="278"/>
              </w:trPr>
              <w:tc>
                <w:tcPr>
                  <w:tcW w:w="89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82" w:type="pct"/>
                  <w:gridSpan w:val="2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      </w:r>
                </w:p>
              </w:tc>
              <w:tc>
                <w:tcPr>
                  <w:tcW w:w="36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67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/03.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908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8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66F2" w:rsidRPr="00E346C2" w:rsidTr="00B84E05">
              <w:trPr>
                <w:trHeight w:val="281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78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Оригинал   </w:t>
                  </w:r>
                </w:p>
              </w:tc>
              <w:tc>
                <w:tcPr>
                  <w:tcW w:w="275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5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701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E346C2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8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pct"/>
                  <w:gridSpan w:val="2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23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7566F2" w:rsidRPr="00E346C2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маркетингового исследования состояния рынка</w:t>
                  </w:r>
                  <w:r w:rsidR="00B5390D"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консультационных услуг 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заключения договоров на оказание консультационных услуг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стратегического и текущего планирования деятельности экономического субъекта по оказанию консультационных услуг 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обеспечение эффективности деятельности, связанной с оказанием консультационных услуг </w:t>
                  </w:r>
                </w:p>
              </w:tc>
            </w:tr>
            <w:tr w:rsidR="007566F2" w:rsidRPr="00E346C2" w:rsidTr="00687BAE">
              <w:trPr>
                <w:trHeight w:val="874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 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по оказанию консультационных услуг необходимыми ресурсами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качества исполнения договорных обязательств по оказанию консультационных услуг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по совершенствованию клиентского сервиса в области оказания консультационных услуг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результатов деятельности работников в рамках деятельности по оказанию консультационных услуг</w:t>
                  </w:r>
                </w:p>
              </w:tc>
            </w:tr>
            <w:tr w:rsidR="007566F2" w:rsidRPr="00E346C2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обучения и повышения квалификации персонала в области консультирования</w:t>
                  </w:r>
                </w:p>
              </w:tc>
            </w:tr>
            <w:tr w:rsidR="007566F2" w:rsidRPr="00E346C2" w:rsidTr="00687BAE">
              <w:trPr>
                <w:trHeight w:val="679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      </w:r>
                </w:p>
              </w:tc>
            </w:tr>
            <w:tr w:rsidR="007566F2" w:rsidRPr="00E346C2" w:rsidTr="00687BAE">
              <w:trPr>
                <w:trHeight w:val="212"/>
              </w:trPr>
              <w:tc>
                <w:tcPr>
                  <w:tcW w:w="110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Вести переговоры с потенциальными заказчиками услуг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выполнение обязательств по заключенным с заказчиками договорам оказания услуг</w:t>
                  </w:r>
                </w:p>
              </w:tc>
            </w:tr>
            <w:tr w:rsidR="007566F2" w:rsidRPr="00E346C2" w:rsidTr="00687BAE">
              <w:trPr>
                <w:trHeight w:val="611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разделение труда в соответствии с планом организации оказания услуг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Принимать управленческие решения по координации действий работников в процессе осуществления деятельности по оказанию услуг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выполнение текущих планов по оказанию услуг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контакты с заказчиками услуг в процессе выполнения договорных обязательств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критерии оценки результатов деятельности по оказанию услуг и эффективности труда работников 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процессы, связанные с подготовкой и повышением квалификации кадров</w:t>
                  </w:r>
                </w:p>
              </w:tc>
            </w:tr>
            <w:tr w:rsidR="007566F2" w:rsidRPr="00E346C2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Формировать внутреннюю отчетность о результатах деятельности по оказанию консультационных услуг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порядок документооборота и хранения документов, образующихся в деятельности по оказанию консультационных услуг </w:t>
                  </w:r>
                </w:p>
              </w:tc>
            </w:tr>
            <w:tr w:rsidR="007566F2" w:rsidRPr="00E346C2" w:rsidTr="00687BAE">
              <w:trPr>
                <w:trHeight w:val="266"/>
              </w:trPr>
              <w:tc>
                <w:tcPr>
                  <w:tcW w:w="110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маркетингом и рекламой</w:t>
                  </w:r>
                </w:p>
              </w:tc>
            </w:tr>
            <w:tr w:rsidR="007566F2" w:rsidRPr="00E346C2" w:rsidTr="00687BAE">
              <w:trPr>
                <w:trHeight w:val="266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Управление бизнес-процессами с применением информационных технологий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Финансовый менеджмент и финансовый анализ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Внутренний контроль ведения бухгалтерского учета и составления бухгалтерской (финансовой) отчетности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социально</w:t>
                  </w:r>
                  <w:r w:rsidR="0063379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63379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633795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633795" w:rsidRPr="00E346C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633795" w:rsidRPr="00E346C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 порядке изъятия бухгалтерских документов, об ответственности за непредставление и представление недостоверной отчетности, отраслевое законодательство в сфере деятельности экономического субъекта - заказчика услуг; практика применения  законодательства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566F2" w:rsidRPr="00E346C2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687BAE" w:rsidRPr="00E346C2" w:rsidTr="00687BAE">
              <w:trPr>
                <w:trHeight w:val="67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87BAE" w:rsidRPr="00E346C2" w:rsidDel="002A1D54" w:rsidRDefault="00687BAE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87BAE" w:rsidRPr="00E346C2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Отечественный и зарубежный опыт в области управления деятельностью оказания услуг</w:t>
                  </w:r>
                </w:p>
              </w:tc>
            </w:tr>
            <w:tr w:rsidR="007566F2" w:rsidRPr="00E346C2" w:rsidTr="00687BAE">
              <w:trPr>
                <w:trHeight w:val="291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E346C2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7566F2" w:rsidRPr="00E346C2" w:rsidTr="00687BAE">
              <w:trPr>
                <w:trHeight w:val="551"/>
              </w:trPr>
              <w:tc>
                <w:tcPr>
                  <w:tcW w:w="1108" w:type="pct"/>
                  <w:gridSpan w:val="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E346C2" w:rsidRDefault="00B539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6C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564201" w:rsidRPr="00E346C2" w:rsidRDefault="00564201" w:rsidP="0056420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564201" w:rsidRPr="00E346C2" w:rsidRDefault="009F0476" w:rsidP="00564201">
            <w:pPr>
              <w:pStyle w:val="1"/>
              <w:numPr>
                <w:ilvl w:val="0"/>
                <w:numId w:val="7"/>
              </w:num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9" w:name="_Toc493678642"/>
            <w:r w:rsidRPr="00E34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Сведения об организациях</w:t>
            </w:r>
            <w:r w:rsidR="00874794" w:rsidRPr="00E34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E34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разработчиках</w:t>
            </w:r>
            <w:r w:rsidR="00874794" w:rsidRPr="00E34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4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профессионального стандарта</w:t>
            </w:r>
            <w:bookmarkEnd w:id="9"/>
          </w:p>
          <w:p w:rsidR="00CE69EF" w:rsidRPr="00E346C2" w:rsidRDefault="00CE69EF" w:rsidP="008747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476" w:rsidRPr="00E346C2" w:rsidRDefault="009F0476" w:rsidP="008747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6C2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</w:t>
            </w:r>
            <w:r w:rsidR="00874794" w:rsidRPr="00E346C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  <w:p w:rsidR="005C64D5" w:rsidRPr="00E346C2" w:rsidRDefault="005C64D5" w:rsidP="008747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CE69EF" w:rsidRPr="00E346C2" w:rsidTr="00E346C2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561"/>
        </w:trPr>
        <w:tc>
          <w:tcPr>
            <w:tcW w:w="4687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69EF" w:rsidRPr="00E346C2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 w:rsidRPr="00E346C2">
              <w:rPr>
                <w:rFonts w:ascii="Times New Roman" w:hAnsi="Times New Roman" w:cs="Calibri"/>
                <w:sz w:val="24"/>
                <w:szCs w:val="24"/>
              </w:rPr>
              <w:lastRenderedPageBreak/>
              <w:t>Ассоциация участников финансового рынка «Совет по профессиональным квалификациям финансового рын</w:t>
            </w:r>
            <w:r w:rsidR="00CB2C76" w:rsidRPr="00E346C2">
              <w:rPr>
                <w:rFonts w:ascii="Times New Roman" w:hAnsi="Times New Roman" w:cs="Calibri"/>
                <w:sz w:val="24"/>
                <w:szCs w:val="24"/>
              </w:rPr>
              <w:t>ка», город</w:t>
            </w:r>
            <w:r w:rsidRPr="00E346C2">
              <w:rPr>
                <w:rFonts w:ascii="Times New Roman" w:hAnsi="Times New Roman" w:cs="Calibri"/>
                <w:sz w:val="24"/>
                <w:szCs w:val="24"/>
              </w:rPr>
              <w:t xml:space="preserve"> Москва</w:t>
            </w:r>
          </w:p>
        </w:tc>
      </w:tr>
      <w:tr w:rsidR="00CE69EF" w:rsidRPr="00E346C2" w:rsidTr="00E346C2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295"/>
        </w:trPr>
        <w:tc>
          <w:tcPr>
            <w:tcW w:w="4687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69EF" w:rsidRPr="00E346C2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346C2">
              <w:rPr>
                <w:rFonts w:ascii="Times New Roman" w:hAnsi="Times New Roman" w:cs="Calibri"/>
                <w:sz w:val="18"/>
                <w:szCs w:val="20"/>
              </w:rPr>
              <w:t>(наименование организации)</w:t>
            </w:r>
          </w:p>
        </w:tc>
      </w:tr>
      <w:tr w:rsidR="00CE69EF" w:rsidRPr="00E346C2" w:rsidTr="00E346C2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563"/>
        </w:trPr>
        <w:tc>
          <w:tcPr>
            <w:tcW w:w="231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CE69EF" w:rsidRPr="00E346C2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99" w:type="pct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CE69EF" w:rsidRPr="00E346C2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 w:rsidRPr="00E346C2">
              <w:rPr>
                <w:rFonts w:ascii="Times New Roman" w:hAnsi="Times New Roman" w:cs="Calibri"/>
                <w:sz w:val="24"/>
                <w:szCs w:val="24"/>
              </w:rPr>
              <w:t>Генеральный директор Маштакеева Диана Каримовна</w:t>
            </w:r>
          </w:p>
        </w:tc>
        <w:tc>
          <w:tcPr>
            <w:tcW w:w="224" w:type="pct"/>
            <w:shd w:val="clear" w:color="auto" w:fill="auto"/>
            <w:vAlign w:val="bottom"/>
          </w:tcPr>
          <w:p w:rsidR="00CE69EF" w:rsidRPr="00E346C2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333" w:type="pct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E69EF" w:rsidRPr="00E346C2" w:rsidRDefault="00CE69EF" w:rsidP="00D85AE9">
            <w:pPr>
              <w:widowControl w:val="0"/>
              <w:spacing w:after="0" w:line="100" w:lineRule="atLeast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</w:tr>
      <w:tr w:rsidR="00CE69EF" w:rsidRPr="00E346C2" w:rsidTr="00E346C2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557"/>
        </w:trPr>
        <w:tc>
          <w:tcPr>
            <w:tcW w:w="231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E69EF" w:rsidRPr="00E346C2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</w:p>
        </w:tc>
        <w:tc>
          <w:tcPr>
            <w:tcW w:w="2899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CE69EF" w:rsidRPr="00E346C2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  <w:r w:rsidRPr="00E346C2">
              <w:rPr>
                <w:rFonts w:ascii="Times New Roman" w:hAnsi="Times New Roman" w:cs="Calibri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24" w:type="pct"/>
            <w:tcBorders>
              <w:bottom w:val="single" w:sz="2" w:space="0" w:color="808080"/>
            </w:tcBorders>
            <w:shd w:val="clear" w:color="auto" w:fill="auto"/>
          </w:tcPr>
          <w:p w:rsidR="00CE69EF" w:rsidRPr="00E346C2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</w:p>
        </w:tc>
        <w:tc>
          <w:tcPr>
            <w:tcW w:w="1333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CE69EF" w:rsidRPr="00E346C2" w:rsidRDefault="00CE69EF" w:rsidP="00D85AE9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Calibri"/>
                <w:bCs/>
                <w:sz w:val="18"/>
                <w:szCs w:val="16"/>
              </w:rPr>
            </w:pPr>
            <w:r w:rsidRPr="00E346C2">
              <w:rPr>
                <w:rFonts w:ascii="Times New Roman" w:hAnsi="Times New Roman" w:cs="Calibri"/>
                <w:bCs/>
                <w:sz w:val="18"/>
                <w:szCs w:val="16"/>
              </w:rPr>
              <w:t>(подпись)</w:t>
            </w:r>
          </w:p>
        </w:tc>
      </w:tr>
    </w:tbl>
    <w:p w:rsidR="00CE69EF" w:rsidRPr="00E346C2" w:rsidRDefault="00CE69EF" w:rsidP="00CE69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9EF" w:rsidRPr="00E346C2" w:rsidRDefault="00CE69EF" w:rsidP="00CE69EF">
      <w:pPr>
        <w:rPr>
          <w:rFonts w:ascii="Times New Roman" w:hAnsi="Times New Roman"/>
          <w:b/>
          <w:sz w:val="24"/>
          <w:szCs w:val="24"/>
        </w:rPr>
      </w:pPr>
      <w:r w:rsidRPr="00E346C2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CE69EF" w:rsidRPr="00E346C2" w:rsidRDefault="00CE69EF" w:rsidP="00CE69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426"/>
      </w:tblGrid>
      <w:tr w:rsidR="00CE69EF" w:rsidRPr="00E346C2" w:rsidTr="00687BAE">
        <w:trPr>
          <w:trHeight w:val="407"/>
        </w:trPr>
        <w:tc>
          <w:tcPr>
            <w:tcW w:w="492" w:type="dxa"/>
          </w:tcPr>
          <w:p w:rsidR="00CE69EF" w:rsidRPr="00E346C2" w:rsidRDefault="00CE69EF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26" w:type="dxa"/>
          </w:tcPr>
          <w:p w:rsidR="00687BAE" w:rsidRPr="00E346C2" w:rsidRDefault="00687BAE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НП «Институт профессиональных бухгалтеров и аудиторов России», город Москва</w:t>
            </w:r>
          </w:p>
          <w:p w:rsidR="00CE69EF" w:rsidRPr="00E346C2" w:rsidRDefault="00CE69EF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AE" w:rsidRPr="001369D0" w:rsidTr="00687BAE">
        <w:trPr>
          <w:trHeight w:val="407"/>
        </w:trPr>
        <w:tc>
          <w:tcPr>
            <w:tcW w:w="492" w:type="dxa"/>
          </w:tcPr>
          <w:p w:rsidR="00687BAE" w:rsidRPr="00E346C2" w:rsidRDefault="00687BAE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26" w:type="dxa"/>
          </w:tcPr>
          <w:p w:rsidR="00687BAE" w:rsidRPr="00F376DE" w:rsidRDefault="00687BAE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C2">
              <w:rPr>
                <w:rFonts w:ascii="Times New Roman" w:hAnsi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</w:tbl>
    <w:p w:rsidR="004E4127" w:rsidRPr="00F00C61" w:rsidRDefault="004E4127" w:rsidP="00687BAE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</w:p>
    <w:sectPr w:rsidR="004E4127" w:rsidRPr="00F00C61" w:rsidSect="00B84E0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5A" w:rsidRDefault="00793B5A" w:rsidP="003030D1">
      <w:pPr>
        <w:spacing w:after="0" w:line="240" w:lineRule="auto"/>
      </w:pPr>
      <w:r>
        <w:separator/>
      </w:r>
    </w:p>
  </w:endnote>
  <w:endnote w:type="continuationSeparator" w:id="0">
    <w:p w:rsidR="00793B5A" w:rsidRDefault="00793B5A" w:rsidP="003030D1">
      <w:pPr>
        <w:spacing w:after="0" w:line="240" w:lineRule="auto"/>
      </w:pPr>
      <w:r>
        <w:continuationSeparator/>
      </w:r>
    </w:p>
  </w:endnote>
  <w:endnote w:id="1">
    <w:p w:rsidR="000F1C27" w:rsidRPr="00661ED0" w:rsidRDefault="000F1C27" w:rsidP="003030D1">
      <w:pPr>
        <w:pStyle w:val="a7"/>
        <w:rPr>
          <w:rFonts w:ascii="Times New Roman" w:hAnsi="Times New Roman"/>
        </w:rPr>
      </w:pPr>
      <w:r w:rsidRPr="00661ED0">
        <w:rPr>
          <w:rFonts w:ascii="Times New Roman" w:hAnsi="Times New Roman"/>
          <w:vertAlign w:val="superscript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0F1C27" w:rsidRPr="00661ED0" w:rsidRDefault="000F1C27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0F1C27" w:rsidRDefault="000F1C27">
      <w:pPr>
        <w:pStyle w:val="a7"/>
      </w:pPr>
      <w:r>
        <w:rPr>
          <w:rStyle w:val="a9"/>
        </w:rPr>
        <w:endnoteRef/>
      </w:r>
      <w:r>
        <w:t xml:space="preserve"> </w:t>
      </w:r>
      <w:r w:rsidRPr="00661ED0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служащих.</w:t>
      </w:r>
    </w:p>
  </w:endnote>
  <w:endnote w:id="4">
    <w:p w:rsidR="000F1C27" w:rsidRDefault="000F1C27">
      <w:pPr>
        <w:pStyle w:val="a7"/>
      </w:pPr>
      <w:r>
        <w:rPr>
          <w:rStyle w:val="a9"/>
        </w:rPr>
        <w:endnoteRef/>
      </w:r>
      <w:r>
        <w:t xml:space="preserve"> </w:t>
      </w:r>
      <w:r w:rsidRPr="00661ED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5">
    <w:p w:rsidR="000F1C27" w:rsidRDefault="000F1C27">
      <w:pPr>
        <w:pStyle w:val="a7"/>
      </w:pPr>
      <w:r>
        <w:rPr>
          <w:rStyle w:val="a9"/>
        </w:rPr>
        <w:endnoteRef/>
      </w:r>
      <w:r>
        <w:t xml:space="preserve"> </w:t>
      </w:r>
      <w:r w:rsidRPr="00656850">
        <w:rPr>
          <w:rFonts w:ascii="Times New Roman" w:hAnsi="Times New Roman"/>
        </w:rPr>
        <w:t xml:space="preserve">Часть </w:t>
      </w:r>
      <w:r>
        <w:rPr>
          <w:rFonts w:ascii="Times New Roman" w:hAnsi="Times New Roman"/>
        </w:rPr>
        <w:t>4</w:t>
      </w:r>
      <w:r w:rsidRPr="00656850">
        <w:rPr>
          <w:rFonts w:ascii="Times New Roman" w:hAnsi="Times New Roman"/>
        </w:rPr>
        <w:t xml:space="preserve"> статьи 7 Федерального закона от 6 декабря 2011 г.  №402-ФЗ «О бухгалтерском учете»</w:t>
      </w:r>
      <w:r>
        <w:rPr>
          <w:rFonts w:ascii="Times New Roman" w:hAnsi="Times New Roman"/>
        </w:rPr>
        <w:t>.</w:t>
      </w:r>
      <w:r w:rsidRPr="00656850">
        <w:rPr>
          <w:rFonts w:ascii="Times New Roman" w:hAnsi="Times New Roman"/>
        </w:rPr>
        <w:t xml:space="preserve"> </w:t>
      </w:r>
    </w:p>
  </w:endnote>
  <w:endnote w:id="6">
    <w:p w:rsidR="000F1C27" w:rsidRDefault="000F1C27">
      <w:pPr>
        <w:pStyle w:val="a7"/>
        <w:rPr>
          <w:rFonts w:ascii="Times New Roman" w:hAnsi="Times New Roman"/>
        </w:rPr>
      </w:pPr>
      <w:r w:rsidRPr="00656850">
        <w:rPr>
          <w:rStyle w:val="a9"/>
          <w:rFonts w:ascii="Times New Roman" w:hAnsi="Times New Roman"/>
        </w:rPr>
        <w:endnoteRef/>
      </w:r>
      <w:r w:rsidRPr="00656850">
        <w:rPr>
          <w:rFonts w:ascii="Times New Roman" w:hAnsi="Times New Roman"/>
        </w:rPr>
        <w:t xml:space="preserve"> Часть 5 статьи 7 Федерального закона от 6 декабря 2011 г.  №402-ФЗ «О бухгалтерском учете»</w:t>
      </w:r>
      <w:r>
        <w:rPr>
          <w:rFonts w:ascii="Times New Roman" w:hAnsi="Times New Roman"/>
        </w:rPr>
        <w:t>.</w:t>
      </w:r>
      <w:r w:rsidRPr="00656850">
        <w:rPr>
          <w:rFonts w:ascii="Times New Roman" w:hAnsi="Times New Roman"/>
        </w:rPr>
        <w:t xml:space="preserve"> </w:t>
      </w:r>
    </w:p>
  </w:endnote>
  <w:endnote w:id="7">
    <w:p w:rsidR="000F1C27" w:rsidRDefault="000F1C27">
      <w:pPr>
        <w:pStyle w:val="a7"/>
        <w:rPr>
          <w:rFonts w:ascii="Times New Roman" w:hAnsi="Times New Roman"/>
        </w:rPr>
      </w:pPr>
    </w:p>
    <w:p w:rsidR="000F1C27" w:rsidRDefault="000F1C27">
      <w:pPr>
        <w:pStyle w:val="a7"/>
      </w:pPr>
      <w:r>
        <w:rPr>
          <w:rStyle w:val="a9"/>
        </w:rPr>
        <w:endnoteRef/>
      </w:r>
      <w:r>
        <w:t xml:space="preserve"> </w:t>
      </w:r>
      <w:r w:rsidRPr="00656850">
        <w:rPr>
          <w:rFonts w:ascii="Times New Roman" w:hAnsi="Times New Roman"/>
        </w:rPr>
        <w:t xml:space="preserve">Часть </w:t>
      </w:r>
      <w:r>
        <w:rPr>
          <w:rFonts w:ascii="Times New Roman" w:hAnsi="Times New Roman"/>
        </w:rPr>
        <w:t>7</w:t>
      </w:r>
      <w:r w:rsidRPr="00656850">
        <w:rPr>
          <w:rFonts w:ascii="Times New Roman" w:hAnsi="Times New Roman"/>
        </w:rPr>
        <w:t>статьи 7 Федерального закона от 6 декабря 2011 г.  №402-ФЗ «О бухгалтерском учете»</w:t>
      </w:r>
      <w:r>
        <w:rPr>
          <w:rFonts w:ascii="Times New Roman" w:hAnsi="Times New Roman"/>
        </w:rPr>
        <w:t>.</w:t>
      </w:r>
      <w:r w:rsidRPr="00656850">
        <w:rPr>
          <w:rFonts w:ascii="Times New Roman" w:hAnsi="Times New Roman"/>
        </w:rPr>
        <w:t xml:space="preserve"> </w:t>
      </w:r>
    </w:p>
  </w:endnote>
  <w:endnote w:id="8">
    <w:p w:rsidR="000F1C27" w:rsidRPr="00E346C2" w:rsidRDefault="000F1C27">
      <w:pPr>
        <w:pStyle w:val="a7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Федеральный з</w:t>
      </w:r>
      <w:r w:rsidRPr="00E346C2">
        <w:rPr>
          <w:rFonts w:ascii="Times New Roman" w:hAnsi="Times New Roman"/>
        </w:rPr>
        <w:t xml:space="preserve">акон </w:t>
      </w:r>
      <w:r w:rsidRPr="008D2198">
        <w:rPr>
          <w:rFonts w:ascii="Times New Roman" w:hAnsi="Times New Roman"/>
        </w:rPr>
        <w:t>от 27.12.1992 № 4015-1 (с изменениями и дополнениями</w:t>
      </w:r>
      <w:r>
        <w:rPr>
          <w:rFonts w:ascii="Times New Roman" w:hAnsi="Times New Roman"/>
        </w:rPr>
        <w:t>) «О</w:t>
      </w:r>
      <w:r w:rsidRPr="00E346C2">
        <w:rPr>
          <w:rFonts w:ascii="Times New Roman" w:hAnsi="Times New Roman"/>
        </w:rPr>
        <w:t>б организации страхового дела в Российской Федерации»</w:t>
      </w:r>
    </w:p>
  </w:endnote>
  <w:endnote w:id="9">
    <w:p w:rsidR="000F1C27" w:rsidRPr="00C035C4" w:rsidRDefault="000F1C27" w:rsidP="00C035C4">
      <w:pPr>
        <w:rPr>
          <w:rFonts w:ascii="Times New Roman" w:hAnsi="Times New Roman"/>
          <w:sz w:val="20"/>
          <w:szCs w:val="20"/>
        </w:rPr>
      </w:pPr>
      <w:r w:rsidRPr="00C035C4">
        <w:rPr>
          <w:rStyle w:val="a9"/>
          <w:rFonts w:ascii="Times New Roman" w:hAnsi="Times New Roman"/>
          <w:sz w:val="20"/>
          <w:szCs w:val="20"/>
        </w:rPr>
        <w:endnoteRef/>
      </w:r>
      <w:r w:rsidRPr="00C035C4">
        <w:rPr>
          <w:rFonts w:ascii="Times New Roman" w:hAnsi="Times New Roman"/>
          <w:sz w:val="20"/>
          <w:szCs w:val="20"/>
        </w:rPr>
        <w:t xml:space="preserve"> Пункт 8 статьи 14 Федерального закона от 2 декабря 1990 г. № 395-</w:t>
      </w:r>
      <w:r w:rsidRPr="00C035C4">
        <w:rPr>
          <w:rFonts w:ascii="Times New Roman" w:hAnsi="Times New Roman"/>
          <w:sz w:val="20"/>
          <w:szCs w:val="20"/>
          <w:lang w:val="en-US"/>
        </w:rPr>
        <w:t>I</w:t>
      </w:r>
      <w:r w:rsidRPr="00C035C4">
        <w:rPr>
          <w:rFonts w:ascii="Times New Roman" w:hAnsi="Times New Roman"/>
          <w:sz w:val="20"/>
          <w:szCs w:val="20"/>
        </w:rPr>
        <w:t xml:space="preserve"> «О банках и банковской деятельности»</w:t>
      </w:r>
    </w:p>
    <w:p w:rsidR="000F1C27" w:rsidRDefault="000F1C27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5A" w:rsidRDefault="00793B5A" w:rsidP="003030D1">
      <w:pPr>
        <w:spacing w:after="0" w:line="240" w:lineRule="auto"/>
      </w:pPr>
      <w:r>
        <w:separator/>
      </w:r>
    </w:p>
  </w:footnote>
  <w:footnote w:type="continuationSeparator" w:id="0">
    <w:p w:rsidR="00793B5A" w:rsidRDefault="00793B5A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27" w:rsidRPr="00BE27B4" w:rsidRDefault="000F1C27">
    <w:pPr>
      <w:pStyle w:val="ac"/>
      <w:jc w:val="center"/>
      <w:rPr>
        <w:rFonts w:ascii="Times New Roman" w:hAnsi="Times New Roman"/>
        <w:sz w:val="20"/>
        <w:szCs w:val="20"/>
        <w:lang w:val="en-US"/>
      </w:rPr>
    </w:pPr>
    <w:r w:rsidRPr="00661ED0">
      <w:rPr>
        <w:rFonts w:ascii="Times New Roman" w:hAnsi="Times New Roman"/>
        <w:sz w:val="20"/>
        <w:szCs w:val="20"/>
      </w:rPr>
      <w:fldChar w:fldCharType="begin"/>
    </w:r>
    <w:r w:rsidRPr="00661ED0">
      <w:rPr>
        <w:rFonts w:ascii="Times New Roman" w:hAnsi="Times New Roman"/>
        <w:sz w:val="20"/>
        <w:szCs w:val="20"/>
      </w:rPr>
      <w:instrText xml:space="preserve"> PAGE   \* MERGEFORMAT </w:instrText>
    </w:r>
    <w:r w:rsidRPr="00661ED0">
      <w:rPr>
        <w:rFonts w:ascii="Times New Roman" w:hAnsi="Times New Roman"/>
        <w:sz w:val="20"/>
        <w:szCs w:val="20"/>
      </w:rPr>
      <w:fldChar w:fldCharType="separate"/>
    </w:r>
    <w:r w:rsidR="00F974AE">
      <w:rPr>
        <w:rFonts w:ascii="Times New Roman" w:hAnsi="Times New Roman"/>
        <w:noProof/>
        <w:sz w:val="20"/>
        <w:szCs w:val="20"/>
      </w:rPr>
      <w:t>5</w:t>
    </w:r>
    <w:r w:rsidRPr="00661ED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23"/>
    <w:multiLevelType w:val="hybridMultilevel"/>
    <w:tmpl w:val="CFF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E31"/>
    <w:multiLevelType w:val="hybridMultilevel"/>
    <w:tmpl w:val="8CE6DA44"/>
    <w:lvl w:ilvl="0" w:tplc="DB865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3643"/>
    <w:multiLevelType w:val="hybridMultilevel"/>
    <w:tmpl w:val="79C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CE0"/>
    <w:multiLevelType w:val="hybridMultilevel"/>
    <w:tmpl w:val="1A48C6C0"/>
    <w:lvl w:ilvl="0" w:tplc="14EC2392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5" w15:restartNumberingAfterBreak="0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4ACE"/>
    <w:multiLevelType w:val="hybridMultilevel"/>
    <w:tmpl w:val="1B70DCA6"/>
    <w:lvl w:ilvl="0" w:tplc="CFBCF282">
      <w:start w:val="3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D87"/>
    <w:multiLevelType w:val="multilevel"/>
    <w:tmpl w:val="6D8C0AEC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1080" w:hanging="720"/>
      </w:pPr>
      <w:rPr>
        <w:rFonts w:eastAsiaTheme="majorEastAsia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b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1"/>
    <w:rsid w:val="00000EE3"/>
    <w:rsid w:val="00001AB7"/>
    <w:rsid w:val="00006B74"/>
    <w:rsid w:val="0000773D"/>
    <w:rsid w:val="0001184E"/>
    <w:rsid w:val="000121E5"/>
    <w:rsid w:val="00012BFD"/>
    <w:rsid w:val="00016F37"/>
    <w:rsid w:val="000217FD"/>
    <w:rsid w:val="0002211E"/>
    <w:rsid w:val="00024DA9"/>
    <w:rsid w:val="0002539E"/>
    <w:rsid w:val="0002558D"/>
    <w:rsid w:val="0002577A"/>
    <w:rsid w:val="00026B0B"/>
    <w:rsid w:val="00027698"/>
    <w:rsid w:val="00030948"/>
    <w:rsid w:val="00032A92"/>
    <w:rsid w:val="00032F44"/>
    <w:rsid w:val="00034FC2"/>
    <w:rsid w:val="00036B5A"/>
    <w:rsid w:val="000405B1"/>
    <w:rsid w:val="000413DA"/>
    <w:rsid w:val="00041874"/>
    <w:rsid w:val="00042484"/>
    <w:rsid w:val="0004419D"/>
    <w:rsid w:val="00050D1F"/>
    <w:rsid w:val="000513DE"/>
    <w:rsid w:val="00052755"/>
    <w:rsid w:val="0005548F"/>
    <w:rsid w:val="00060B36"/>
    <w:rsid w:val="00063DD8"/>
    <w:rsid w:val="000642BE"/>
    <w:rsid w:val="0006605C"/>
    <w:rsid w:val="00070443"/>
    <w:rsid w:val="00071967"/>
    <w:rsid w:val="00073A92"/>
    <w:rsid w:val="000773E7"/>
    <w:rsid w:val="00077D77"/>
    <w:rsid w:val="00080726"/>
    <w:rsid w:val="000871C6"/>
    <w:rsid w:val="0009138A"/>
    <w:rsid w:val="000918F6"/>
    <w:rsid w:val="00092480"/>
    <w:rsid w:val="000925AB"/>
    <w:rsid w:val="000944C9"/>
    <w:rsid w:val="000A4001"/>
    <w:rsid w:val="000A46A8"/>
    <w:rsid w:val="000B12D9"/>
    <w:rsid w:val="000B1A4A"/>
    <w:rsid w:val="000B4D47"/>
    <w:rsid w:val="000C615F"/>
    <w:rsid w:val="000C6A30"/>
    <w:rsid w:val="000C73D1"/>
    <w:rsid w:val="000C7E2B"/>
    <w:rsid w:val="000D351B"/>
    <w:rsid w:val="000D743B"/>
    <w:rsid w:val="000E06A3"/>
    <w:rsid w:val="000E40B4"/>
    <w:rsid w:val="000E5303"/>
    <w:rsid w:val="000E5810"/>
    <w:rsid w:val="000E6F17"/>
    <w:rsid w:val="000E7FEF"/>
    <w:rsid w:val="000F01F6"/>
    <w:rsid w:val="000F0E9B"/>
    <w:rsid w:val="000F1732"/>
    <w:rsid w:val="000F1C27"/>
    <w:rsid w:val="000F3D32"/>
    <w:rsid w:val="000F4221"/>
    <w:rsid w:val="000F6C20"/>
    <w:rsid w:val="000F7390"/>
    <w:rsid w:val="00100274"/>
    <w:rsid w:val="001008FD"/>
    <w:rsid w:val="00100C33"/>
    <w:rsid w:val="00102911"/>
    <w:rsid w:val="001068C3"/>
    <w:rsid w:val="0010765C"/>
    <w:rsid w:val="00111D2A"/>
    <w:rsid w:val="00111D69"/>
    <w:rsid w:val="0011246D"/>
    <w:rsid w:val="001127D1"/>
    <w:rsid w:val="00113C90"/>
    <w:rsid w:val="00115ABE"/>
    <w:rsid w:val="00116B6E"/>
    <w:rsid w:val="00122B34"/>
    <w:rsid w:val="00124404"/>
    <w:rsid w:val="00127AD8"/>
    <w:rsid w:val="00130A42"/>
    <w:rsid w:val="00130DA0"/>
    <w:rsid w:val="001364D5"/>
    <w:rsid w:val="00140A2E"/>
    <w:rsid w:val="00143350"/>
    <w:rsid w:val="001451D1"/>
    <w:rsid w:val="00145B34"/>
    <w:rsid w:val="00147790"/>
    <w:rsid w:val="00151439"/>
    <w:rsid w:val="00155FC9"/>
    <w:rsid w:val="00160017"/>
    <w:rsid w:val="0016015E"/>
    <w:rsid w:val="00160B8B"/>
    <w:rsid w:val="00160BB9"/>
    <w:rsid w:val="00160D6F"/>
    <w:rsid w:val="00161ACC"/>
    <w:rsid w:val="0016221C"/>
    <w:rsid w:val="00162327"/>
    <w:rsid w:val="00164703"/>
    <w:rsid w:val="00170C7A"/>
    <w:rsid w:val="00172082"/>
    <w:rsid w:val="0017305C"/>
    <w:rsid w:val="00175939"/>
    <w:rsid w:val="001765D8"/>
    <w:rsid w:val="001779F1"/>
    <w:rsid w:val="00181877"/>
    <w:rsid w:val="00183343"/>
    <w:rsid w:val="00184698"/>
    <w:rsid w:val="00186B98"/>
    <w:rsid w:val="001874D8"/>
    <w:rsid w:val="0019068A"/>
    <w:rsid w:val="0019203C"/>
    <w:rsid w:val="001962D3"/>
    <w:rsid w:val="00196E09"/>
    <w:rsid w:val="001977CD"/>
    <w:rsid w:val="001A01A4"/>
    <w:rsid w:val="001A0456"/>
    <w:rsid w:val="001A49E7"/>
    <w:rsid w:val="001A4C46"/>
    <w:rsid w:val="001A71DC"/>
    <w:rsid w:val="001B02A1"/>
    <w:rsid w:val="001B3A3C"/>
    <w:rsid w:val="001B61B9"/>
    <w:rsid w:val="001B7AB0"/>
    <w:rsid w:val="001C01FD"/>
    <w:rsid w:val="001C220F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1986"/>
    <w:rsid w:val="001E269E"/>
    <w:rsid w:val="001E2E83"/>
    <w:rsid w:val="001E4033"/>
    <w:rsid w:val="001E6092"/>
    <w:rsid w:val="001E64D6"/>
    <w:rsid w:val="001F0A1A"/>
    <w:rsid w:val="001F0D32"/>
    <w:rsid w:val="001F1E1D"/>
    <w:rsid w:val="002006D3"/>
    <w:rsid w:val="002014DF"/>
    <w:rsid w:val="00201905"/>
    <w:rsid w:val="00201A5E"/>
    <w:rsid w:val="00201DAD"/>
    <w:rsid w:val="00204543"/>
    <w:rsid w:val="00204C02"/>
    <w:rsid w:val="00210CF1"/>
    <w:rsid w:val="00212D41"/>
    <w:rsid w:val="00214DA3"/>
    <w:rsid w:val="00221130"/>
    <w:rsid w:val="00221C78"/>
    <w:rsid w:val="00221CF7"/>
    <w:rsid w:val="00221DD2"/>
    <w:rsid w:val="00223F4E"/>
    <w:rsid w:val="00226886"/>
    <w:rsid w:val="00226AAB"/>
    <w:rsid w:val="00226C81"/>
    <w:rsid w:val="0023180F"/>
    <w:rsid w:val="00231BB0"/>
    <w:rsid w:val="00235CC7"/>
    <w:rsid w:val="0024093E"/>
    <w:rsid w:val="00241960"/>
    <w:rsid w:val="0024338E"/>
    <w:rsid w:val="00243BC8"/>
    <w:rsid w:val="00244125"/>
    <w:rsid w:val="00244965"/>
    <w:rsid w:val="00245EA2"/>
    <w:rsid w:val="00246E00"/>
    <w:rsid w:val="0024702F"/>
    <w:rsid w:val="00250747"/>
    <w:rsid w:val="00252461"/>
    <w:rsid w:val="00253C10"/>
    <w:rsid w:val="00254B78"/>
    <w:rsid w:val="00255A47"/>
    <w:rsid w:val="00256F0B"/>
    <w:rsid w:val="0025700E"/>
    <w:rsid w:val="0025712D"/>
    <w:rsid w:val="00265664"/>
    <w:rsid w:val="00270D2D"/>
    <w:rsid w:val="00271CD2"/>
    <w:rsid w:val="002720BC"/>
    <w:rsid w:val="0027264F"/>
    <w:rsid w:val="00272959"/>
    <w:rsid w:val="0027580D"/>
    <w:rsid w:val="00275945"/>
    <w:rsid w:val="00276906"/>
    <w:rsid w:val="0028191F"/>
    <w:rsid w:val="00283974"/>
    <w:rsid w:val="00284219"/>
    <w:rsid w:val="00285626"/>
    <w:rsid w:val="00286583"/>
    <w:rsid w:val="002920A6"/>
    <w:rsid w:val="00294541"/>
    <w:rsid w:val="0029458B"/>
    <w:rsid w:val="002A0113"/>
    <w:rsid w:val="002A0CEF"/>
    <w:rsid w:val="002A1012"/>
    <w:rsid w:val="002A4221"/>
    <w:rsid w:val="002B08B3"/>
    <w:rsid w:val="002B1842"/>
    <w:rsid w:val="002B22B6"/>
    <w:rsid w:val="002B3CB2"/>
    <w:rsid w:val="002B4869"/>
    <w:rsid w:val="002B5201"/>
    <w:rsid w:val="002B65E5"/>
    <w:rsid w:val="002C070F"/>
    <w:rsid w:val="002C1C3A"/>
    <w:rsid w:val="002C1D8E"/>
    <w:rsid w:val="002C23FC"/>
    <w:rsid w:val="002C2C9A"/>
    <w:rsid w:val="002C30D3"/>
    <w:rsid w:val="002C31DD"/>
    <w:rsid w:val="002C439A"/>
    <w:rsid w:val="002C4A0D"/>
    <w:rsid w:val="002C4C9F"/>
    <w:rsid w:val="002C717D"/>
    <w:rsid w:val="002D0F41"/>
    <w:rsid w:val="002D1050"/>
    <w:rsid w:val="002D2535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0176"/>
    <w:rsid w:val="002F155A"/>
    <w:rsid w:val="002F2BBB"/>
    <w:rsid w:val="002F35A7"/>
    <w:rsid w:val="002F3F90"/>
    <w:rsid w:val="002F4013"/>
    <w:rsid w:val="002F4568"/>
    <w:rsid w:val="002F5BB9"/>
    <w:rsid w:val="002F5E41"/>
    <w:rsid w:val="00300FF4"/>
    <w:rsid w:val="0030129B"/>
    <w:rsid w:val="003025B7"/>
    <w:rsid w:val="003030D1"/>
    <w:rsid w:val="0030337A"/>
    <w:rsid w:val="003033FB"/>
    <w:rsid w:val="00305FAC"/>
    <w:rsid w:val="00306492"/>
    <w:rsid w:val="00306851"/>
    <w:rsid w:val="003100EB"/>
    <w:rsid w:val="00311FAE"/>
    <w:rsid w:val="00312986"/>
    <w:rsid w:val="00316FA9"/>
    <w:rsid w:val="003208A0"/>
    <w:rsid w:val="00321597"/>
    <w:rsid w:val="0032363F"/>
    <w:rsid w:val="003274E9"/>
    <w:rsid w:val="003279A6"/>
    <w:rsid w:val="003309A1"/>
    <w:rsid w:val="00333390"/>
    <w:rsid w:val="0033342B"/>
    <w:rsid w:val="003339EE"/>
    <w:rsid w:val="00333ADC"/>
    <w:rsid w:val="0034510A"/>
    <w:rsid w:val="00353589"/>
    <w:rsid w:val="003536D4"/>
    <w:rsid w:val="00354E26"/>
    <w:rsid w:val="00360DBE"/>
    <w:rsid w:val="00364CEF"/>
    <w:rsid w:val="003676EE"/>
    <w:rsid w:val="00373FAD"/>
    <w:rsid w:val="003745B4"/>
    <w:rsid w:val="003757A6"/>
    <w:rsid w:val="003760A6"/>
    <w:rsid w:val="003769FC"/>
    <w:rsid w:val="00383B8C"/>
    <w:rsid w:val="00384DA2"/>
    <w:rsid w:val="00386063"/>
    <w:rsid w:val="003865D1"/>
    <w:rsid w:val="00390326"/>
    <w:rsid w:val="003906FF"/>
    <w:rsid w:val="00391838"/>
    <w:rsid w:val="00393766"/>
    <w:rsid w:val="0039546E"/>
    <w:rsid w:val="00395C82"/>
    <w:rsid w:val="00396A4B"/>
    <w:rsid w:val="003A2551"/>
    <w:rsid w:val="003A3AFC"/>
    <w:rsid w:val="003A4002"/>
    <w:rsid w:val="003A4602"/>
    <w:rsid w:val="003A747C"/>
    <w:rsid w:val="003A7EE4"/>
    <w:rsid w:val="003B1FBB"/>
    <w:rsid w:val="003B54C0"/>
    <w:rsid w:val="003B5B46"/>
    <w:rsid w:val="003B7AF4"/>
    <w:rsid w:val="003C1289"/>
    <w:rsid w:val="003C28BC"/>
    <w:rsid w:val="003C569F"/>
    <w:rsid w:val="003D0908"/>
    <w:rsid w:val="003D13FC"/>
    <w:rsid w:val="003D1BAD"/>
    <w:rsid w:val="003D2B82"/>
    <w:rsid w:val="003D381A"/>
    <w:rsid w:val="003D3A0E"/>
    <w:rsid w:val="003D542F"/>
    <w:rsid w:val="003D676C"/>
    <w:rsid w:val="003D7D19"/>
    <w:rsid w:val="003E05B1"/>
    <w:rsid w:val="003E2876"/>
    <w:rsid w:val="003E2A24"/>
    <w:rsid w:val="003E2EF7"/>
    <w:rsid w:val="003E32E4"/>
    <w:rsid w:val="003E6175"/>
    <w:rsid w:val="003E62DE"/>
    <w:rsid w:val="003E6466"/>
    <w:rsid w:val="003E6DE5"/>
    <w:rsid w:val="003E7736"/>
    <w:rsid w:val="003F2FE1"/>
    <w:rsid w:val="003F3669"/>
    <w:rsid w:val="003F38BA"/>
    <w:rsid w:val="003F70A0"/>
    <w:rsid w:val="003F75FB"/>
    <w:rsid w:val="00401209"/>
    <w:rsid w:val="00401E89"/>
    <w:rsid w:val="00402FFA"/>
    <w:rsid w:val="00404F14"/>
    <w:rsid w:val="004058AF"/>
    <w:rsid w:val="00407C09"/>
    <w:rsid w:val="00411E66"/>
    <w:rsid w:val="00412181"/>
    <w:rsid w:val="00414122"/>
    <w:rsid w:val="00414EB1"/>
    <w:rsid w:val="004159AD"/>
    <w:rsid w:val="0042172F"/>
    <w:rsid w:val="00424FE7"/>
    <w:rsid w:val="00430E70"/>
    <w:rsid w:val="00431B4A"/>
    <w:rsid w:val="00432E1C"/>
    <w:rsid w:val="004345C0"/>
    <w:rsid w:val="00434742"/>
    <w:rsid w:val="00434BF6"/>
    <w:rsid w:val="00437796"/>
    <w:rsid w:val="0044292E"/>
    <w:rsid w:val="0044390C"/>
    <w:rsid w:val="00444F69"/>
    <w:rsid w:val="00450D32"/>
    <w:rsid w:val="00451C98"/>
    <w:rsid w:val="0045427C"/>
    <w:rsid w:val="0045458F"/>
    <w:rsid w:val="0046170D"/>
    <w:rsid w:val="00464393"/>
    <w:rsid w:val="004647C7"/>
    <w:rsid w:val="00464E3A"/>
    <w:rsid w:val="0046540C"/>
    <w:rsid w:val="0046547A"/>
    <w:rsid w:val="00465DE1"/>
    <w:rsid w:val="004662EE"/>
    <w:rsid w:val="00471C97"/>
    <w:rsid w:val="004722FA"/>
    <w:rsid w:val="004729EC"/>
    <w:rsid w:val="00472B8D"/>
    <w:rsid w:val="00473F55"/>
    <w:rsid w:val="004761A3"/>
    <w:rsid w:val="0047644A"/>
    <w:rsid w:val="00476DF7"/>
    <w:rsid w:val="004779C2"/>
    <w:rsid w:val="00480CE2"/>
    <w:rsid w:val="00482402"/>
    <w:rsid w:val="004825A3"/>
    <w:rsid w:val="00483FA7"/>
    <w:rsid w:val="00484725"/>
    <w:rsid w:val="00484B53"/>
    <w:rsid w:val="00485EDC"/>
    <w:rsid w:val="00486492"/>
    <w:rsid w:val="00491CE1"/>
    <w:rsid w:val="00492188"/>
    <w:rsid w:val="00492311"/>
    <w:rsid w:val="00495060"/>
    <w:rsid w:val="00495AC0"/>
    <w:rsid w:val="00496D89"/>
    <w:rsid w:val="00497EB9"/>
    <w:rsid w:val="004A1523"/>
    <w:rsid w:val="004A1D3E"/>
    <w:rsid w:val="004A3110"/>
    <w:rsid w:val="004A33A2"/>
    <w:rsid w:val="004A4693"/>
    <w:rsid w:val="004A528A"/>
    <w:rsid w:val="004A595A"/>
    <w:rsid w:val="004A59E8"/>
    <w:rsid w:val="004A6DCC"/>
    <w:rsid w:val="004B149A"/>
    <w:rsid w:val="004B2610"/>
    <w:rsid w:val="004B271B"/>
    <w:rsid w:val="004B4FEC"/>
    <w:rsid w:val="004B5788"/>
    <w:rsid w:val="004B6A8D"/>
    <w:rsid w:val="004B71DB"/>
    <w:rsid w:val="004C1C55"/>
    <w:rsid w:val="004C3F41"/>
    <w:rsid w:val="004C4C0A"/>
    <w:rsid w:val="004D10C8"/>
    <w:rsid w:val="004D1F12"/>
    <w:rsid w:val="004D4758"/>
    <w:rsid w:val="004E30EB"/>
    <w:rsid w:val="004E4127"/>
    <w:rsid w:val="004E7158"/>
    <w:rsid w:val="004F058A"/>
    <w:rsid w:val="004F0B6B"/>
    <w:rsid w:val="004F1B41"/>
    <w:rsid w:val="004F2170"/>
    <w:rsid w:val="004F42A7"/>
    <w:rsid w:val="004F488D"/>
    <w:rsid w:val="004F4C65"/>
    <w:rsid w:val="004F699C"/>
    <w:rsid w:val="00503527"/>
    <w:rsid w:val="005048A5"/>
    <w:rsid w:val="00504A36"/>
    <w:rsid w:val="005050F5"/>
    <w:rsid w:val="00510779"/>
    <w:rsid w:val="005127DD"/>
    <w:rsid w:val="00513364"/>
    <w:rsid w:val="00514F1E"/>
    <w:rsid w:val="0051678B"/>
    <w:rsid w:val="00517097"/>
    <w:rsid w:val="005172CD"/>
    <w:rsid w:val="00522050"/>
    <w:rsid w:val="005221A6"/>
    <w:rsid w:val="00523A58"/>
    <w:rsid w:val="005241C6"/>
    <w:rsid w:val="005255D3"/>
    <w:rsid w:val="00526CF7"/>
    <w:rsid w:val="005279A9"/>
    <w:rsid w:val="005331C7"/>
    <w:rsid w:val="00533E9C"/>
    <w:rsid w:val="00537479"/>
    <w:rsid w:val="0054057F"/>
    <w:rsid w:val="00543582"/>
    <w:rsid w:val="00544407"/>
    <w:rsid w:val="005452EC"/>
    <w:rsid w:val="005460F1"/>
    <w:rsid w:val="00547A1B"/>
    <w:rsid w:val="0055062D"/>
    <w:rsid w:val="00550F5F"/>
    <w:rsid w:val="00554FB1"/>
    <w:rsid w:val="005578D4"/>
    <w:rsid w:val="00560065"/>
    <w:rsid w:val="00560210"/>
    <w:rsid w:val="005641AE"/>
    <w:rsid w:val="00564201"/>
    <w:rsid w:val="00565B62"/>
    <w:rsid w:val="005712BF"/>
    <w:rsid w:val="00572811"/>
    <w:rsid w:val="0057370D"/>
    <w:rsid w:val="00575B82"/>
    <w:rsid w:val="005765D5"/>
    <w:rsid w:val="00577DB2"/>
    <w:rsid w:val="00580173"/>
    <w:rsid w:val="00580B90"/>
    <w:rsid w:val="00582158"/>
    <w:rsid w:val="005821AC"/>
    <w:rsid w:val="00584980"/>
    <w:rsid w:val="0058521D"/>
    <w:rsid w:val="005903A1"/>
    <w:rsid w:val="00590EBC"/>
    <w:rsid w:val="0059506F"/>
    <w:rsid w:val="00595A3B"/>
    <w:rsid w:val="005A0B0F"/>
    <w:rsid w:val="005A0F00"/>
    <w:rsid w:val="005A2377"/>
    <w:rsid w:val="005A2738"/>
    <w:rsid w:val="005A33E8"/>
    <w:rsid w:val="005A5389"/>
    <w:rsid w:val="005A5976"/>
    <w:rsid w:val="005A693C"/>
    <w:rsid w:val="005A714E"/>
    <w:rsid w:val="005A7403"/>
    <w:rsid w:val="005B1CB3"/>
    <w:rsid w:val="005B2565"/>
    <w:rsid w:val="005B268A"/>
    <w:rsid w:val="005B278D"/>
    <w:rsid w:val="005B4174"/>
    <w:rsid w:val="005B54AE"/>
    <w:rsid w:val="005B63BD"/>
    <w:rsid w:val="005B7C3E"/>
    <w:rsid w:val="005C0C4C"/>
    <w:rsid w:val="005C3C21"/>
    <w:rsid w:val="005C4DC6"/>
    <w:rsid w:val="005C62A7"/>
    <w:rsid w:val="005C64D5"/>
    <w:rsid w:val="005C7713"/>
    <w:rsid w:val="005D6C03"/>
    <w:rsid w:val="005E04CC"/>
    <w:rsid w:val="005E448B"/>
    <w:rsid w:val="005E4A32"/>
    <w:rsid w:val="005E76BE"/>
    <w:rsid w:val="005F1EA4"/>
    <w:rsid w:val="005F3B31"/>
    <w:rsid w:val="005F3D96"/>
    <w:rsid w:val="005F45DD"/>
    <w:rsid w:val="005F6937"/>
    <w:rsid w:val="0060039D"/>
    <w:rsid w:val="00600874"/>
    <w:rsid w:val="00603555"/>
    <w:rsid w:val="0060598D"/>
    <w:rsid w:val="00605FBC"/>
    <w:rsid w:val="00607068"/>
    <w:rsid w:val="00614AF0"/>
    <w:rsid w:val="00616443"/>
    <w:rsid w:val="00625E2D"/>
    <w:rsid w:val="00626E5F"/>
    <w:rsid w:val="006333DE"/>
    <w:rsid w:val="00633795"/>
    <w:rsid w:val="00634F73"/>
    <w:rsid w:val="00637201"/>
    <w:rsid w:val="006414E5"/>
    <w:rsid w:val="006428CB"/>
    <w:rsid w:val="00643762"/>
    <w:rsid w:val="0065432C"/>
    <w:rsid w:val="006554CB"/>
    <w:rsid w:val="00655D0A"/>
    <w:rsid w:val="00656850"/>
    <w:rsid w:val="006572B7"/>
    <w:rsid w:val="00657C2C"/>
    <w:rsid w:val="006608A1"/>
    <w:rsid w:val="00660F24"/>
    <w:rsid w:val="00661ED0"/>
    <w:rsid w:val="00663A87"/>
    <w:rsid w:val="00663E43"/>
    <w:rsid w:val="00663EE6"/>
    <w:rsid w:val="00666F97"/>
    <w:rsid w:val="00670603"/>
    <w:rsid w:val="00670901"/>
    <w:rsid w:val="00672F24"/>
    <w:rsid w:val="00673428"/>
    <w:rsid w:val="00673731"/>
    <w:rsid w:val="00674012"/>
    <w:rsid w:val="00681671"/>
    <w:rsid w:val="00683B53"/>
    <w:rsid w:val="00683CD4"/>
    <w:rsid w:val="00686EB0"/>
    <w:rsid w:val="00687822"/>
    <w:rsid w:val="00687BAE"/>
    <w:rsid w:val="0069142F"/>
    <w:rsid w:val="00691456"/>
    <w:rsid w:val="00691BE4"/>
    <w:rsid w:val="00696F53"/>
    <w:rsid w:val="00697311"/>
    <w:rsid w:val="00697522"/>
    <w:rsid w:val="0069762D"/>
    <w:rsid w:val="006A0AF2"/>
    <w:rsid w:val="006A0E8B"/>
    <w:rsid w:val="006A14A1"/>
    <w:rsid w:val="006B1521"/>
    <w:rsid w:val="006B1AAC"/>
    <w:rsid w:val="006B1D2B"/>
    <w:rsid w:val="006B5D60"/>
    <w:rsid w:val="006C3418"/>
    <w:rsid w:val="006C4A21"/>
    <w:rsid w:val="006C4CA2"/>
    <w:rsid w:val="006C501B"/>
    <w:rsid w:val="006C7E8F"/>
    <w:rsid w:val="006D0923"/>
    <w:rsid w:val="006D138F"/>
    <w:rsid w:val="006D6DC2"/>
    <w:rsid w:val="006D7857"/>
    <w:rsid w:val="006E12C7"/>
    <w:rsid w:val="006E39F1"/>
    <w:rsid w:val="006E4594"/>
    <w:rsid w:val="006E6375"/>
    <w:rsid w:val="006F1103"/>
    <w:rsid w:val="006F370A"/>
    <w:rsid w:val="006F4AFB"/>
    <w:rsid w:val="006F73B3"/>
    <w:rsid w:val="006F7C5D"/>
    <w:rsid w:val="006F7ED7"/>
    <w:rsid w:val="00700E10"/>
    <w:rsid w:val="00701565"/>
    <w:rsid w:val="00701EDD"/>
    <w:rsid w:val="00704960"/>
    <w:rsid w:val="007062D2"/>
    <w:rsid w:val="0070703D"/>
    <w:rsid w:val="007070C9"/>
    <w:rsid w:val="00707BC1"/>
    <w:rsid w:val="00707F4D"/>
    <w:rsid w:val="00710A57"/>
    <w:rsid w:val="007124BE"/>
    <w:rsid w:val="007129BC"/>
    <w:rsid w:val="00712F1E"/>
    <w:rsid w:val="00713722"/>
    <w:rsid w:val="0071498A"/>
    <w:rsid w:val="00720EE9"/>
    <w:rsid w:val="00722CE4"/>
    <w:rsid w:val="007243F4"/>
    <w:rsid w:val="0072508F"/>
    <w:rsid w:val="007339E8"/>
    <w:rsid w:val="00737A9F"/>
    <w:rsid w:val="007405E2"/>
    <w:rsid w:val="00740E45"/>
    <w:rsid w:val="00742868"/>
    <w:rsid w:val="00744227"/>
    <w:rsid w:val="00744D5F"/>
    <w:rsid w:val="00746C97"/>
    <w:rsid w:val="007476B6"/>
    <w:rsid w:val="0075022A"/>
    <w:rsid w:val="007519F6"/>
    <w:rsid w:val="00753E99"/>
    <w:rsid w:val="00754D83"/>
    <w:rsid w:val="007566F2"/>
    <w:rsid w:val="007657D7"/>
    <w:rsid w:val="007662A5"/>
    <w:rsid w:val="0077162D"/>
    <w:rsid w:val="007725B4"/>
    <w:rsid w:val="00772977"/>
    <w:rsid w:val="00773553"/>
    <w:rsid w:val="007751DF"/>
    <w:rsid w:val="0077603A"/>
    <w:rsid w:val="007762C8"/>
    <w:rsid w:val="00776E11"/>
    <w:rsid w:val="0078049E"/>
    <w:rsid w:val="00781BD5"/>
    <w:rsid w:val="00781DBF"/>
    <w:rsid w:val="00786B24"/>
    <w:rsid w:val="00786BCA"/>
    <w:rsid w:val="00786E7A"/>
    <w:rsid w:val="007879DA"/>
    <w:rsid w:val="00790DA7"/>
    <w:rsid w:val="00791B42"/>
    <w:rsid w:val="00791B59"/>
    <w:rsid w:val="00793B5A"/>
    <w:rsid w:val="00795EED"/>
    <w:rsid w:val="007A26F4"/>
    <w:rsid w:val="007A2B80"/>
    <w:rsid w:val="007B0CE8"/>
    <w:rsid w:val="007B1F8F"/>
    <w:rsid w:val="007B3ECE"/>
    <w:rsid w:val="007B41FA"/>
    <w:rsid w:val="007B5220"/>
    <w:rsid w:val="007B52C1"/>
    <w:rsid w:val="007B5ECB"/>
    <w:rsid w:val="007C02C0"/>
    <w:rsid w:val="007C0E84"/>
    <w:rsid w:val="007C174B"/>
    <w:rsid w:val="007C2D23"/>
    <w:rsid w:val="007C5A49"/>
    <w:rsid w:val="007C621C"/>
    <w:rsid w:val="007C6B60"/>
    <w:rsid w:val="007D0BDA"/>
    <w:rsid w:val="007D11D8"/>
    <w:rsid w:val="007D4155"/>
    <w:rsid w:val="007D677E"/>
    <w:rsid w:val="007D77C8"/>
    <w:rsid w:val="007E18D0"/>
    <w:rsid w:val="007E2ED1"/>
    <w:rsid w:val="007E3F5C"/>
    <w:rsid w:val="007E667F"/>
    <w:rsid w:val="007F1751"/>
    <w:rsid w:val="007F1FD7"/>
    <w:rsid w:val="007F2244"/>
    <w:rsid w:val="007F4556"/>
    <w:rsid w:val="007F7781"/>
    <w:rsid w:val="00801124"/>
    <w:rsid w:val="0080139B"/>
    <w:rsid w:val="00801B09"/>
    <w:rsid w:val="008021D9"/>
    <w:rsid w:val="008029FB"/>
    <w:rsid w:val="00804CAE"/>
    <w:rsid w:val="00806F18"/>
    <w:rsid w:val="00811254"/>
    <w:rsid w:val="00812592"/>
    <w:rsid w:val="00815438"/>
    <w:rsid w:val="00815F3A"/>
    <w:rsid w:val="00816CE0"/>
    <w:rsid w:val="00820DD2"/>
    <w:rsid w:val="00821994"/>
    <w:rsid w:val="0082382B"/>
    <w:rsid w:val="008241D6"/>
    <w:rsid w:val="0082469A"/>
    <w:rsid w:val="008246F7"/>
    <w:rsid w:val="008306E0"/>
    <w:rsid w:val="008321FE"/>
    <w:rsid w:val="00832927"/>
    <w:rsid w:val="008349E6"/>
    <w:rsid w:val="008360DD"/>
    <w:rsid w:val="00837D4C"/>
    <w:rsid w:val="008403C6"/>
    <w:rsid w:val="00840D00"/>
    <w:rsid w:val="0084249C"/>
    <w:rsid w:val="00847497"/>
    <w:rsid w:val="00847BB0"/>
    <w:rsid w:val="00850574"/>
    <w:rsid w:val="00854291"/>
    <w:rsid w:val="00854D27"/>
    <w:rsid w:val="008551AC"/>
    <w:rsid w:val="008556A3"/>
    <w:rsid w:val="0085595D"/>
    <w:rsid w:val="00861021"/>
    <w:rsid w:val="00861876"/>
    <w:rsid w:val="00862044"/>
    <w:rsid w:val="00865D73"/>
    <w:rsid w:val="00866445"/>
    <w:rsid w:val="00866841"/>
    <w:rsid w:val="00867B8A"/>
    <w:rsid w:val="00867FB2"/>
    <w:rsid w:val="00870266"/>
    <w:rsid w:val="0087235A"/>
    <w:rsid w:val="00874794"/>
    <w:rsid w:val="00874D53"/>
    <w:rsid w:val="0088021F"/>
    <w:rsid w:val="008814D9"/>
    <w:rsid w:val="00881FFE"/>
    <w:rsid w:val="00883753"/>
    <w:rsid w:val="00887DFF"/>
    <w:rsid w:val="0089337D"/>
    <w:rsid w:val="00893A88"/>
    <w:rsid w:val="00894526"/>
    <w:rsid w:val="00894633"/>
    <w:rsid w:val="00895B2C"/>
    <w:rsid w:val="008A00A1"/>
    <w:rsid w:val="008A3589"/>
    <w:rsid w:val="008A3805"/>
    <w:rsid w:val="008A5A7A"/>
    <w:rsid w:val="008A7261"/>
    <w:rsid w:val="008A779D"/>
    <w:rsid w:val="008B38BB"/>
    <w:rsid w:val="008B568D"/>
    <w:rsid w:val="008B57F5"/>
    <w:rsid w:val="008C1478"/>
    <w:rsid w:val="008C1BF5"/>
    <w:rsid w:val="008C25C1"/>
    <w:rsid w:val="008C2CC9"/>
    <w:rsid w:val="008C76E5"/>
    <w:rsid w:val="008C7A8F"/>
    <w:rsid w:val="008D4DC6"/>
    <w:rsid w:val="008D6F56"/>
    <w:rsid w:val="008E1A5F"/>
    <w:rsid w:val="008E2450"/>
    <w:rsid w:val="008E5813"/>
    <w:rsid w:val="008E762D"/>
    <w:rsid w:val="008F0875"/>
    <w:rsid w:val="008F1125"/>
    <w:rsid w:val="008F3CB2"/>
    <w:rsid w:val="008F5832"/>
    <w:rsid w:val="00900C3D"/>
    <w:rsid w:val="009013D3"/>
    <w:rsid w:val="009065BD"/>
    <w:rsid w:val="00906CB3"/>
    <w:rsid w:val="00906D5A"/>
    <w:rsid w:val="0090778E"/>
    <w:rsid w:val="009140D5"/>
    <w:rsid w:val="00921CB4"/>
    <w:rsid w:val="00921D05"/>
    <w:rsid w:val="00922813"/>
    <w:rsid w:val="009237DE"/>
    <w:rsid w:val="00924EE7"/>
    <w:rsid w:val="00925DFE"/>
    <w:rsid w:val="00927D8D"/>
    <w:rsid w:val="00940584"/>
    <w:rsid w:val="00940D25"/>
    <w:rsid w:val="00941C34"/>
    <w:rsid w:val="0094287A"/>
    <w:rsid w:val="0094541B"/>
    <w:rsid w:val="009458E4"/>
    <w:rsid w:val="00950545"/>
    <w:rsid w:val="00951739"/>
    <w:rsid w:val="00952C0A"/>
    <w:rsid w:val="00953C53"/>
    <w:rsid w:val="009544C6"/>
    <w:rsid w:val="00954563"/>
    <w:rsid w:val="0095639D"/>
    <w:rsid w:val="00957B03"/>
    <w:rsid w:val="00960BD4"/>
    <w:rsid w:val="00963ABA"/>
    <w:rsid w:val="009675F8"/>
    <w:rsid w:val="0097423A"/>
    <w:rsid w:val="0097721F"/>
    <w:rsid w:val="00980360"/>
    <w:rsid w:val="00983854"/>
    <w:rsid w:val="009872FF"/>
    <w:rsid w:val="00990553"/>
    <w:rsid w:val="0099526B"/>
    <w:rsid w:val="009A2348"/>
    <w:rsid w:val="009A2A52"/>
    <w:rsid w:val="009A2BCD"/>
    <w:rsid w:val="009A6E8B"/>
    <w:rsid w:val="009A6FC1"/>
    <w:rsid w:val="009A6FD6"/>
    <w:rsid w:val="009A7552"/>
    <w:rsid w:val="009B3CC3"/>
    <w:rsid w:val="009B4FF3"/>
    <w:rsid w:val="009B6805"/>
    <w:rsid w:val="009B79D6"/>
    <w:rsid w:val="009C0896"/>
    <w:rsid w:val="009C10DA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272D"/>
    <w:rsid w:val="009F32FD"/>
    <w:rsid w:val="009F352F"/>
    <w:rsid w:val="009F5548"/>
    <w:rsid w:val="009F5A6C"/>
    <w:rsid w:val="00A03929"/>
    <w:rsid w:val="00A03B3A"/>
    <w:rsid w:val="00A03C11"/>
    <w:rsid w:val="00A04193"/>
    <w:rsid w:val="00A0602C"/>
    <w:rsid w:val="00A07111"/>
    <w:rsid w:val="00A075B4"/>
    <w:rsid w:val="00A10CB2"/>
    <w:rsid w:val="00A11174"/>
    <w:rsid w:val="00A16A07"/>
    <w:rsid w:val="00A1796A"/>
    <w:rsid w:val="00A20042"/>
    <w:rsid w:val="00A27979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26E3"/>
    <w:rsid w:val="00A52990"/>
    <w:rsid w:val="00A52EFA"/>
    <w:rsid w:val="00A55D2A"/>
    <w:rsid w:val="00A56686"/>
    <w:rsid w:val="00A62366"/>
    <w:rsid w:val="00A63E35"/>
    <w:rsid w:val="00A64AF0"/>
    <w:rsid w:val="00A71199"/>
    <w:rsid w:val="00A7173D"/>
    <w:rsid w:val="00A7191F"/>
    <w:rsid w:val="00A72037"/>
    <w:rsid w:val="00A75240"/>
    <w:rsid w:val="00A76004"/>
    <w:rsid w:val="00A76E4D"/>
    <w:rsid w:val="00A7751E"/>
    <w:rsid w:val="00A77D0A"/>
    <w:rsid w:val="00A8287E"/>
    <w:rsid w:val="00A86E9A"/>
    <w:rsid w:val="00A91634"/>
    <w:rsid w:val="00A91A90"/>
    <w:rsid w:val="00A934C4"/>
    <w:rsid w:val="00A94A9B"/>
    <w:rsid w:val="00A96FDA"/>
    <w:rsid w:val="00AA5327"/>
    <w:rsid w:val="00AA7B19"/>
    <w:rsid w:val="00AB0875"/>
    <w:rsid w:val="00AB2C3F"/>
    <w:rsid w:val="00AB3CEB"/>
    <w:rsid w:val="00AB475A"/>
    <w:rsid w:val="00AB48DE"/>
    <w:rsid w:val="00AB5B9B"/>
    <w:rsid w:val="00AB78BA"/>
    <w:rsid w:val="00AC1238"/>
    <w:rsid w:val="00AC535C"/>
    <w:rsid w:val="00AC67FF"/>
    <w:rsid w:val="00AC6852"/>
    <w:rsid w:val="00AC7B18"/>
    <w:rsid w:val="00AD0B4D"/>
    <w:rsid w:val="00AD154D"/>
    <w:rsid w:val="00AE3AFE"/>
    <w:rsid w:val="00AE3D3E"/>
    <w:rsid w:val="00AE3F6A"/>
    <w:rsid w:val="00AE52FB"/>
    <w:rsid w:val="00AE53D0"/>
    <w:rsid w:val="00AE627A"/>
    <w:rsid w:val="00AE67D0"/>
    <w:rsid w:val="00AF0D18"/>
    <w:rsid w:val="00AF64E2"/>
    <w:rsid w:val="00B01340"/>
    <w:rsid w:val="00B01E3D"/>
    <w:rsid w:val="00B03064"/>
    <w:rsid w:val="00B04502"/>
    <w:rsid w:val="00B06946"/>
    <w:rsid w:val="00B14C59"/>
    <w:rsid w:val="00B164FC"/>
    <w:rsid w:val="00B16D30"/>
    <w:rsid w:val="00B16D7A"/>
    <w:rsid w:val="00B17AF9"/>
    <w:rsid w:val="00B2019E"/>
    <w:rsid w:val="00B20916"/>
    <w:rsid w:val="00B22256"/>
    <w:rsid w:val="00B246B7"/>
    <w:rsid w:val="00B24C60"/>
    <w:rsid w:val="00B31D57"/>
    <w:rsid w:val="00B32F3E"/>
    <w:rsid w:val="00B373A3"/>
    <w:rsid w:val="00B420DA"/>
    <w:rsid w:val="00B445EE"/>
    <w:rsid w:val="00B467FD"/>
    <w:rsid w:val="00B479BF"/>
    <w:rsid w:val="00B513D7"/>
    <w:rsid w:val="00B5142D"/>
    <w:rsid w:val="00B5172B"/>
    <w:rsid w:val="00B5390D"/>
    <w:rsid w:val="00B53A66"/>
    <w:rsid w:val="00B54390"/>
    <w:rsid w:val="00B54466"/>
    <w:rsid w:val="00B54915"/>
    <w:rsid w:val="00B55950"/>
    <w:rsid w:val="00B61B9D"/>
    <w:rsid w:val="00B62698"/>
    <w:rsid w:val="00B62922"/>
    <w:rsid w:val="00B62998"/>
    <w:rsid w:val="00B633EE"/>
    <w:rsid w:val="00B63448"/>
    <w:rsid w:val="00B63C1F"/>
    <w:rsid w:val="00B668B2"/>
    <w:rsid w:val="00B66AB9"/>
    <w:rsid w:val="00B6705C"/>
    <w:rsid w:val="00B67564"/>
    <w:rsid w:val="00B72471"/>
    <w:rsid w:val="00B72D9E"/>
    <w:rsid w:val="00B7313B"/>
    <w:rsid w:val="00B74A37"/>
    <w:rsid w:val="00B74C8F"/>
    <w:rsid w:val="00B74EEE"/>
    <w:rsid w:val="00B76C97"/>
    <w:rsid w:val="00B77D82"/>
    <w:rsid w:val="00B8186F"/>
    <w:rsid w:val="00B81D8F"/>
    <w:rsid w:val="00B83B17"/>
    <w:rsid w:val="00B84D6A"/>
    <w:rsid w:val="00B84E05"/>
    <w:rsid w:val="00B85225"/>
    <w:rsid w:val="00B86A78"/>
    <w:rsid w:val="00B87654"/>
    <w:rsid w:val="00B91EFA"/>
    <w:rsid w:val="00B938F3"/>
    <w:rsid w:val="00B94E5A"/>
    <w:rsid w:val="00B961CC"/>
    <w:rsid w:val="00B97614"/>
    <w:rsid w:val="00BA15C8"/>
    <w:rsid w:val="00BA17CF"/>
    <w:rsid w:val="00BA1DD7"/>
    <w:rsid w:val="00BA2693"/>
    <w:rsid w:val="00BA3096"/>
    <w:rsid w:val="00BA468A"/>
    <w:rsid w:val="00BA7292"/>
    <w:rsid w:val="00BB00EF"/>
    <w:rsid w:val="00BB0ED0"/>
    <w:rsid w:val="00BB198F"/>
    <w:rsid w:val="00BB23C9"/>
    <w:rsid w:val="00BB49C8"/>
    <w:rsid w:val="00BB4EAE"/>
    <w:rsid w:val="00BB5716"/>
    <w:rsid w:val="00BB5F44"/>
    <w:rsid w:val="00BB671B"/>
    <w:rsid w:val="00BC1C4C"/>
    <w:rsid w:val="00BC277C"/>
    <w:rsid w:val="00BC2DCF"/>
    <w:rsid w:val="00BC3E98"/>
    <w:rsid w:val="00BC502C"/>
    <w:rsid w:val="00BC71F9"/>
    <w:rsid w:val="00BC764B"/>
    <w:rsid w:val="00BD736C"/>
    <w:rsid w:val="00BE27B4"/>
    <w:rsid w:val="00BE314E"/>
    <w:rsid w:val="00BE4471"/>
    <w:rsid w:val="00BE53C3"/>
    <w:rsid w:val="00BE57CF"/>
    <w:rsid w:val="00BE5E97"/>
    <w:rsid w:val="00BE7483"/>
    <w:rsid w:val="00BE7710"/>
    <w:rsid w:val="00BF145A"/>
    <w:rsid w:val="00BF1DC5"/>
    <w:rsid w:val="00BF2574"/>
    <w:rsid w:val="00BF3EEA"/>
    <w:rsid w:val="00BF5DB5"/>
    <w:rsid w:val="00BF7D3A"/>
    <w:rsid w:val="00C00D0B"/>
    <w:rsid w:val="00C025FD"/>
    <w:rsid w:val="00C0323C"/>
    <w:rsid w:val="00C033E9"/>
    <w:rsid w:val="00C035C4"/>
    <w:rsid w:val="00C055F3"/>
    <w:rsid w:val="00C0677A"/>
    <w:rsid w:val="00C13C01"/>
    <w:rsid w:val="00C146AC"/>
    <w:rsid w:val="00C15373"/>
    <w:rsid w:val="00C15E70"/>
    <w:rsid w:val="00C161FA"/>
    <w:rsid w:val="00C17281"/>
    <w:rsid w:val="00C2043F"/>
    <w:rsid w:val="00C20B09"/>
    <w:rsid w:val="00C20E67"/>
    <w:rsid w:val="00C2431A"/>
    <w:rsid w:val="00C24737"/>
    <w:rsid w:val="00C24A82"/>
    <w:rsid w:val="00C24C28"/>
    <w:rsid w:val="00C27A8F"/>
    <w:rsid w:val="00C31E61"/>
    <w:rsid w:val="00C33495"/>
    <w:rsid w:val="00C34BD0"/>
    <w:rsid w:val="00C426B5"/>
    <w:rsid w:val="00C42A0D"/>
    <w:rsid w:val="00C46705"/>
    <w:rsid w:val="00C46798"/>
    <w:rsid w:val="00C51BFA"/>
    <w:rsid w:val="00C52349"/>
    <w:rsid w:val="00C547AB"/>
    <w:rsid w:val="00C54935"/>
    <w:rsid w:val="00C5677C"/>
    <w:rsid w:val="00C571AB"/>
    <w:rsid w:val="00C60043"/>
    <w:rsid w:val="00C60AAD"/>
    <w:rsid w:val="00C63E97"/>
    <w:rsid w:val="00C65DBE"/>
    <w:rsid w:val="00C660D6"/>
    <w:rsid w:val="00C66B0B"/>
    <w:rsid w:val="00C7451D"/>
    <w:rsid w:val="00C76CB1"/>
    <w:rsid w:val="00C76DF0"/>
    <w:rsid w:val="00C76DFF"/>
    <w:rsid w:val="00C80F2B"/>
    <w:rsid w:val="00C81131"/>
    <w:rsid w:val="00C82E63"/>
    <w:rsid w:val="00C84602"/>
    <w:rsid w:val="00C86BAF"/>
    <w:rsid w:val="00C86D9E"/>
    <w:rsid w:val="00C87390"/>
    <w:rsid w:val="00C8757F"/>
    <w:rsid w:val="00C87A40"/>
    <w:rsid w:val="00C905DB"/>
    <w:rsid w:val="00C9072B"/>
    <w:rsid w:val="00C9553E"/>
    <w:rsid w:val="00CA1059"/>
    <w:rsid w:val="00CA2110"/>
    <w:rsid w:val="00CA2388"/>
    <w:rsid w:val="00CA617D"/>
    <w:rsid w:val="00CB04CC"/>
    <w:rsid w:val="00CB0A14"/>
    <w:rsid w:val="00CB1540"/>
    <w:rsid w:val="00CB2C76"/>
    <w:rsid w:val="00CB401A"/>
    <w:rsid w:val="00CB41F5"/>
    <w:rsid w:val="00CB4EF8"/>
    <w:rsid w:val="00CC0D53"/>
    <w:rsid w:val="00CC0ED9"/>
    <w:rsid w:val="00CC1015"/>
    <w:rsid w:val="00CD230C"/>
    <w:rsid w:val="00CD4A59"/>
    <w:rsid w:val="00CD7C03"/>
    <w:rsid w:val="00CE20BA"/>
    <w:rsid w:val="00CE250B"/>
    <w:rsid w:val="00CE3D32"/>
    <w:rsid w:val="00CE69EF"/>
    <w:rsid w:val="00CF022A"/>
    <w:rsid w:val="00CF3661"/>
    <w:rsid w:val="00CF4BFD"/>
    <w:rsid w:val="00CF5441"/>
    <w:rsid w:val="00CF5D4A"/>
    <w:rsid w:val="00CF644F"/>
    <w:rsid w:val="00D00C67"/>
    <w:rsid w:val="00D00CC6"/>
    <w:rsid w:val="00D00F0D"/>
    <w:rsid w:val="00D02652"/>
    <w:rsid w:val="00D02B5A"/>
    <w:rsid w:val="00D044E9"/>
    <w:rsid w:val="00D05D68"/>
    <w:rsid w:val="00D07268"/>
    <w:rsid w:val="00D11CFA"/>
    <w:rsid w:val="00D126F6"/>
    <w:rsid w:val="00D1346E"/>
    <w:rsid w:val="00D135E5"/>
    <w:rsid w:val="00D14F9D"/>
    <w:rsid w:val="00D15A94"/>
    <w:rsid w:val="00D20AAE"/>
    <w:rsid w:val="00D22155"/>
    <w:rsid w:val="00D238C4"/>
    <w:rsid w:val="00D24703"/>
    <w:rsid w:val="00D24B03"/>
    <w:rsid w:val="00D25441"/>
    <w:rsid w:val="00D25813"/>
    <w:rsid w:val="00D30F73"/>
    <w:rsid w:val="00D31AE2"/>
    <w:rsid w:val="00D336D8"/>
    <w:rsid w:val="00D33734"/>
    <w:rsid w:val="00D33D7C"/>
    <w:rsid w:val="00D34C1F"/>
    <w:rsid w:val="00D35F6D"/>
    <w:rsid w:val="00D360A9"/>
    <w:rsid w:val="00D36B08"/>
    <w:rsid w:val="00D36CA3"/>
    <w:rsid w:val="00D404B3"/>
    <w:rsid w:val="00D40D80"/>
    <w:rsid w:val="00D41649"/>
    <w:rsid w:val="00D53C70"/>
    <w:rsid w:val="00D553EA"/>
    <w:rsid w:val="00D56868"/>
    <w:rsid w:val="00D579A7"/>
    <w:rsid w:val="00D611D6"/>
    <w:rsid w:val="00D61836"/>
    <w:rsid w:val="00D61876"/>
    <w:rsid w:val="00D619EB"/>
    <w:rsid w:val="00D64CA7"/>
    <w:rsid w:val="00D65C16"/>
    <w:rsid w:val="00D65DCE"/>
    <w:rsid w:val="00D715E2"/>
    <w:rsid w:val="00D723AF"/>
    <w:rsid w:val="00D76523"/>
    <w:rsid w:val="00D76C70"/>
    <w:rsid w:val="00D81E2D"/>
    <w:rsid w:val="00D8415E"/>
    <w:rsid w:val="00D85AB9"/>
    <w:rsid w:val="00D85AE9"/>
    <w:rsid w:val="00D8623D"/>
    <w:rsid w:val="00D86E8D"/>
    <w:rsid w:val="00D876CF"/>
    <w:rsid w:val="00D91004"/>
    <w:rsid w:val="00D94BB6"/>
    <w:rsid w:val="00D94D96"/>
    <w:rsid w:val="00D94FCC"/>
    <w:rsid w:val="00D97982"/>
    <w:rsid w:val="00D97DDD"/>
    <w:rsid w:val="00DA06D7"/>
    <w:rsid w:val="00DA1A0B"/>
    <w:rsid w:val="00DA5637"/>
    <w:rsid w:val="00DA5965"/>
    <w:rsid w:val="00DB114C"/>
    <w:rsid w:val="00DB2847"/>
    <w:rsid w:val="00DB62CF"/>
    <w:rsid w:val="00DC35A1"/>
    <w:rsid w:val="00DC3A07"/>
    <w:rsid w:val="00DC4518"/>
    <w:rsid w:val="00DC4A00"/>
    <w:rsid w:val="00DC6CB7"/>
    <w:rsid w:val="00DC75C8"/>
    <w:rsid w:val="00DD0971"/>
    <w:rsid w:val="00DD1B91"/>
    <w:rsid w:val="00DD21AB"/>
    <w:rsid w:val="00DD2EDF"/>
    <w:rsid w:val="00DD31A7"/>
    <w:rsid w:val="00DD32CE"/>
    <w:rsid w:val="00DD65E3"/>
    <w:rsid w:val="00DE2B3D"/>
    <w:rsid w:val="00DE6F34"/>
    <w:rsid w:val="00DF1FA3"/>
    <w:rsid w:val="00DF21C5"/>
    <w:rsid w:val="00DF2FDB"/>
    <w:rsid w:val="00DF308D"/>
    <w:rsid w:val="00DF3F2C"/>
    <w:rsid w:val="00DF537D"/>
    <w:rsid w:val="00E0000C"/>
    <w:rsid w:val="00E02F67"/>
    <w:rsid w:val="00E06C87"/>
    <w:rsid w:val="00E07469"/>
    <w:rsid w:val="00E10BA6"/>
    <w:rsid w:val="00E17C48"/>
    <w:rsid w:val="00E2467D"/>
    <w:rsid w:val="00E2757E"/>
    <w:rsid w:val="00E326A7"/>
    <w:rsid w:val="00E3451F"/>
    <w:rsid w:val="00E346C2"/>
    <w:rsid w:val="00E3527D"/>
    <w:rsid w:val="00E402A5"/>
    <w:rsid w:val="00E41214"/>
    <w:rsid w:val="00E42143"/>
    <w:rsid w:val="00E4352E"/>
    <w:rsid w:val="00E456D5"/>
    <w:rsid w:val="00E4570C"/>
    <w:rsid w:val="00E47C4A"/>
    <w:rsid w:val="00E5502A"/>
    <w:rsid w:val="00E60EFF"/>
    <w:rsid w:val="00E619C4"/>
    <w:rsid w:val="00E61B5F"/>
    <w:rsid w:val="00E61CDC"/>
    <w:rsid w:val="00E65221"/>
    <w:rsid w:val="00E6644F"/>
    <w:rsid w:val="00E66B13"/>
    <w:rsid w:val="00E7134B"/>
    <w:rsid w:val="00E72383"/>
    <w:rsid w:val="00E751EC"/>
    <w:rsid w:val="00E75FF7"/>
    <w:rsid w:val="00E76302"/>
    <w:rsid w:val="00E7668E"/>
    <w:rsid w:val="00E76790"/>
    <w:rsid w:val="00E80082"/>
    <w:rsid w:val="00E812A9"/>
    <w:rsid w:val="00E821AC"/>
    <w:rsid w:val="00E83F2C"/>
    <w:rsid w:val="00E901E2"/>
    <w:rsid w:val="00E90594"/>
    <w:rsid w:val="00E90E44"/>
    <w:rsid w:val="00E9176A"/>
    <w:rsid w:val="00E91DE3"/>
    <w:rsid w:val="00E938C7"/>
    <w:rsid w:val="00E93A0F"/>
    <w:rsid w:val="00E969CC"/>
    <w:rsid w:val="00E96A18"/>
    <w:rsid w:val="00E97AD7"/>
    <w:rsid w:val="00EA132F"/>
    <w:rsid w:val="00EA2811"/>
    <w:rsid w:val="00EA422B"/>
    <w:rsid w:val="00EA606A"/>
    <w:rsid w:val="00EB4C9A"/>
    <w:rsid w:val="00EB5C7A"/>
    <w:rsid w:val="00EB5EA0"/>
    <w:rsid w:val="00EB660F"/>
    <w:rsid w:val="00EC2084"/>
    <w:rsid w:val="00EC6318"/>
    <w:rsid w:val="00EC6FDE"/>
    <w:rsid w:val="00EC786F"/>
    <w:rsid w:val="00ED1904"/>
    <w:rsid w:val="00ED1D45"/>
    <w:rsid w:val="00ED24B5"/>
    <w:rsid w:val="00ED3509"/>
    <w:rsid w:val="00ED374B"/>
    <w:rsid w:val="00ED6572"/>
    <w:rsid w:val="00EE3BC2"/>
    <w:rsid w:val="00EE6058"/>
    <w:rsid w:val="00EE6738"/>
    <w:rsid w:val="00EF04CD"/>
    <w:rsid w:val="00EF3248"/>
    <w:rsid w:val="00EF4311"/>
    <w:rsid w:val="00EF464E"/>
    <w:rsid w:val="00EF49E3"/>
    <w:rsid w:val="00EF51B8"/>
    <w:rsid w:val="00EF54D5"/>
    <w:rsid w:val="00EF5855"/>
    <w:rsid w:val="00EF6D7A"/>
    <w:rsid w:val="00EF798C"/>
    <w:rsid w:val="00F0045F"/>
    <w:rsid w:val="00F004C0"/>
    <w:rsid w:val="00F00C61"/>
    <w:rsid w:val="00F02B5C"/>
    <w:rsid w:val="00F04A12"/>
    <w:rsid w:val="00F06ACD"/>
    <w:rsid w:val="00F06FE8"/>
    <w:rsid w:val="00F10F57"/>
    <w:rsid w:val="00F13B51"/>
    <w:rsid w:val="00F1420A"/>
    <w:rsid w:val="00F20325"/>
    <w:rsid w:val="00F226FB"/>
    <w:rsid w:val="00F26527"/>
    <w:rsid w:val="00F307C3"/>
    <w:rsid w:val="00F32E4C"/>
    <w:rsid w:val="00F33012"/>
    <w:rsid w:val="00F34AA8"/>
    <w:rsid w:val="00F358C9"/>
    <w:rsid w:val="00F36E93"/>
    <w:rsid w:val="00F36FF7"/>
    <w:rsid w:val="00F41F3C"/>
    <w:rsid w:val="00F42849"/>
    <w:rsid w:val="00F436F3"/>
    <w:rsid w:val="00F509A7"/>
    <w:rsid w:val="00F51826"/>
    <w:rsid w:val="00F52395"/>
    <w:rsid w:val="00F54D6F"/>
    <w:rsid w:val="00F5554E"/>
    <w:rsid w:val="00F578CA"/>
    <w:rsid w:val="00F62C58"/>
    <w:rsid w:val="00F643BB"/>
    <w:rsid w:val="00F64D04"/>
    <w:rsid w:val="00F65F64"/>
    <w:rsid w:val="00F660C1"/>
    <w:rsid w:val="00F66D11"/>
    <w:rsid w:val="00F671B8"/>
    <w:rsid w:val="00F679C3"/>
    <w:rsid w:val="00F706E6"/>
    <w:rsid w:val="00F741B5"/>
    <w:rsid w:val="00F75EF5"/>
    <w:rsid w:val="00F7647D"/>
    <w:rsid w:val="00F76CA9"/>
    <w:rsid w:val="00F778D7"/>
    <w:rsid w:val="00F843F0"/>
    <w:rsid w:val="00F854AA"/>
    <w:rsid w:val="00F85BC6"/>
    <w:rsid w:val="00F872D1"/>
    <w:rsid w:val="00F87B25"/>
    <w:rsid w:val="00F92B7E"/>
    <w:rsid w:val="00F92E35"/>
    <w:rsid w:val="00F94CA2"/>
    <w:rsid w:val="00F964A7"/>
    <w:rsid w:val="00F974AE"/>
    <w:rsid w:val="00FA1245"/>
    <w:rsid w:val="00FA1DD7"/>
    <w:rsid w:val="00FA22EF"/>
    <w:rsid w:val="00FA4667"/>
    <w:rsid w:val="00FA60FE"/>
    <w:rsid w:val="00FB09A8"/>
    <w:rsid w:val="00FB0A81"/>
    <w:rsid w:val="00FB1962"/>
    <w:rsid w:val="00FB218D"/>
    <w:rsid w:val="00FB3D09"/>
    <w:rsid w:val="00FB3FC7"/>
    <w:rsid w:val="00FB7C1A"/>
    <w:rsid w:val="00FC71C2"/>
    <w:rsid w:val="00FD0293"/>
    <w:rsid w:val="00FD4060"/>
    <w:rsid w:val="00FD544C"/>
    <w:rsid w:val="00FD6C26"/>
    <w:rsid w:val="00FD7919"/>
    <w:rsid w:val="00FE3F03"/>
    <w:rsid w:val="00FE4462"/>
    <w:rsid w:val="00FE5224"/>
    <w:rsid w:val="00FE5C20"/>
    <w:rsid w:val="00FF3737"/>
    <w:rsid w:val="00FF4D66"/>
    <w:rsid w:val="00FF61E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F0677-C257-42EB-BAF6-E9CD3689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6F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10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eastAsia="Times New Roman"/>
      <w:sz w:val="22"/>
      <w:szCs w:val="22"/>
    </w:rPr>
  </w:style>
  <w:style w:type="paragraph" w:customStyle="1" w:styleId="ConsPlusNormal">
    <w:name w:val="ConsPlusNormal"/>
    <w:rsid w:val="00B5172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576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96FD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A96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0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Subtitle"/>
    <w:basedOn w:val="a"/>
    <w:next w:val="a"/>
    <w:link w:val="afd"/>
    <w:uiPriority w:val="11"/>
    <w:qFormat/>
    <w:rsid w:val="00030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30948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309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0948"/>
    <w:pPr>
      <w:spacing w:after="100"/>
      <w:ind w:left="220"/>
    </w:pPr>
  </w:style>
  <w:style w:type="character" w:styleId="aff">
    <w:name w:val="Hyperlink"/>
    <w:basedOn w:val="a0"/>
    <w:uiPriority w:val="99"/>
    <w:unhideWhenUsed/>
    <w:rsid w:val="0003094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309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Title">
    <w:name w:val="ConsPlusTitle"/>
    <w:rsid w:val="00E02F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1">
    <w:name w:val="Style1"/>
    <w:qFormat/>
    <w:rsid w:val="00E969CC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phnamecell">
    <w:name w:val="ph_name_cell"/>
    <w:basedOn w:val="a"/>
    <w:next w:val="a"/>
    <w:qFormat/>
    <w:rsid w:val="00EA132F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87BF-B6EA-4904-A380-1A758B3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12506</Words>
  <Characters>71289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Sv</cp:lastModifiedBy>
  <cp:revision>2</cp:revision>
  <cp:lastPrinted>2017-07-04T10:21:00Z</cp:lastPrinted>
  <dcterms:created xsi:type="dcterms:W3CDTF">2018-02-05T07:37:00Z</dcterms:created>
  <dcterms:modified xsi:type="dcterms:W3CDTF">2018-02-05T07:37:00Z</dcterms:modified>
</cp:coreProperties>
</file>