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5E0" w:rsidRPr="004975E0" w:rsidRDefault="004975E0" w:rsidP="004975E0">
      <w:pPr>
        <w:jc w:val="both"/>
        <w:rPr>
          <w:rFonts w:ascii="Times New Roman" w:hAnsi="Times New Roman" w:cs="Times New Roman"/>
          <w:sz w:val="28"/>
          <w:szCs w:val="28"/>
        </w:rPr>
      </w:pPr>
      <w:r w:rsidRPr="004975E0">
        <w:rPr>
          <w:rFonts w:ascii="Times New Roman" w:hAnsi="Times New Roman" w:cs="Times New Roman"/>
          <w:sz w:val="28"/>
          <w:szCs w:val="28"/>
        </w:rPr>
        <w:t>Безвозмездно от Студии художников поступили бюсты, переданы извещением.</w:t>
      </w:r>
    </w:p>
    <w:p w:rsidR="004975E0" w:rsidRPr="004975E0" w:rsidRDefault="004975E0" w:rsidP="004975E0">
      <w:pPr>
        <w:jc w:val="both"/>
        <w:rPr>
          <w:rFonts w:ascii="Times New Roman" w:hAnsi="Times New Roman" w:cs="Times New Roman"/>
          <w:sz w:val="28"/>
          <w:szCs w:val="28"/>
        </w:rPr>
      </w:pPr>
      <w:r w:rsidRPr="004975E0">
        <w:rPr>
          <w:rFonts w:ascii="Times New Roman" w:hAnsi="Times New Roman" w:cs="Times New Roman"/>
          <w:sz w:val="28"/>
          <w:szCs w:val="28"/>
        </w:rPr>
        <w:t>В бухгалтерском учете отражены следующие проводки:</w:t>
      </w:r>
    </w:p>
    <w:p w:rsidR="004975E0" w:rsidRPr="004975E0" w:rsidRDefault="004975E0" w:rsidP="004975E0">
      <w:pPr>
        <w:jc w:val="both"/>
        <w:rPr>
          <w:rFonts w:ascii="Times New Roman" w:hAnsi="Times New Roman" w:cs="Times New Roman"/>
          <w:sz w:val="28"/>
          <w:szCs w:val="28"/>
        </w:rPr>
      </w:pPr>
      <w:r w:rsidRPr="004975E0">
        <w:rPr>
          <w:rFonts w:ascii="Times New Roman" w:hAnsi="Times New Roman" w:cs="Times New Roman"/>
          <w:sz w:val="28"/>
          <w:szCs w:val="28"/>
        </w:rPr>
        <w:t>Дт 401.10.195 Кт 104.38.411</w:t>
      </w:r>
    </w:p>
    <w:p w:rsidR="00D6156D" w:rsidRPr="004975E0" w:rsidRDefault="004975E0" w:rsidP="004975E0">
      <w:pPr>
        <w:jc w:val="both"/>
        <w:rPr>
          <w:rFonts w:ascii="Times New Roman" w:hAnsi="Times New Roman" w:cs="Times New Roman"/>
          <w:sz w:val="28"/>
          <w:szCs w:val="28"/>
        </w:rPr>
      </w:pPr>
      <w:r w:rsidRPr="004975E0">
        <w:rPr>
          <w:rFonts w:ascii="Times New Roman" w:hAnsi="Times New Roman" w:cs="Times New Roman"/>
          <w:sz w:val="28"/>
          <w:szCs w:val="28"/>
        </w:rPr>
        <w:t xml:space="preserve">Дт 101.38.310 Кт 401.10.195 </w:t>
      </w:r>
    </w:p>
    <w:p w:rsidR="004975E0" w:rsidRPr="004975E0" w:rsidRDefault="004975E0" w:rsidP="004975E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975E0" w:rsidRPr="004975E0" w:rsidRDefault="004975E0" w:rsidP="004975E0">
      <w:pPr>
        <w:jc w:val="both"/>
        <w:rPr>
          <w:rFonts w:ascii="Times New Roman" w:hAnsi="Times New Roman" w:cs="Times New Roman"/>
          <w:sz w:val="28"/>
          <w:szCs w:val="28"/>
        </w:rPr>
      </w:pPr>
      <w:r w:rsidRPr="004975E0">
        <w:rPr>
          <w:rFonts w:ascii="Times New Roman" w:hAnsi="Times New Roman" w:cs="Times New Roman"/>
          <w:sz w:val="28"/>
          <w:szCs w:val="28"/>
        </w:rPr>
        <w:t>После заседания ЭФЗК бюсты приняты в состав музейного фонда.</w:t>
      </w:r>
    </w:p>
    <w:p w:rsidR="004975E0" w:rsidRPr="004975E0" w:rsidRDefault="004975E0" w:rsidP="004975E0">
      <w:pPr>
        <w:jc w:val="both"/>
        <w:rPr>
          <w:rFonts w:ascii="Times New Roman" w:hAnsi="Times New Roman" w:cs="Times New Roman"/>
          <w:sz w:val="28"/>
          <w:szCs w:val="28"/>
        </w:rPr>
      </w:pPr>
      <w:r w:rsidRPr="004975E0">
        <w:rPr>
          <w:rFonts w:ascii="Times New Roman" w:hAnsi="Times New Roman" w:cs="Times New Roman"/>
          <w:sz w:val="28"/>
          <w:szCs w:val="28"/>
        </w:rPr>
        <w:t xml:space="preserve">Какими бухгалтерскими проводками в учете отразить </w:t>
      </w:r>
      <w:r w:rsidR="00F57678">
        <w:rPr>
          <w:rFonts w:ascii="Times New Roman" w:hAnsi="Times New Roman" w:cs="Times New Roman"/>
          <w:sz w:val="28"/>
          <w:szCs w:val="28"/>
        </w:rPr>
        <w:t>списание</w:t>
      </w:r>
      <w:r w:rsidRPr="004975E0">
        <w:rPr>
          <w:rFonts w:ascii="Times New Roman" w:hAnsi="Times New Roman" w:cs="Times New Roman"/>
          <w:sz w:val="28"/>
          <w:szCs w:val="28"/>
        </w:rPr>
        <w:t xml:space="preserve"> основн</w:t>
      </w:r>
      <w:r w:rsidR="00F57678">
        <w:rPr>
          <w:rFonts w:ascii="Times New Roman" w:hAnsi="Times New Roman" w:cs="Times New Roman"/>
          <w:sz w:val="28"/>
          <w:szCs w:val="28"/>
        </w:rPr>
        <w:t>ого</w:t>
      </w:r>
      <w:r w:rsidRPr="004975E0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F57678">
        <w:rPr>
          <w:rFonts w:ascii="Times New Roman" w:hAnsi="Times New Roman" w:cs="Times New Roman"/>
          <w:sz w:val="28"/>
          <w:szCs w:val="28"/>
        </w:rPr>
        <w:t>а</w:t>
      </w:r>
      <w:r w:rsidRPr="004975E0">
        <w:rPr>
          <w:rFonts w:ascii="Times New Roman" w:hAnsi="Times New Roman" w:cs="Times New Roman"/>
          <w:sz w:val="28"/>
          <w:szCs w:val="28"/>
        </w:rPr>
        <w:t>?</w:t>
      </w:r>
    </w:p>
    <w:p w:rsidR="004975E0" w:rsidRDefault="004975E0" w:rsidP="004975E0">
      <w:pPr>
        <w:jc w:val="both"/>
      </w:pPr>
    </w:p>
    <w:sectPr w:rsidR="004975E0" w:rsidSect="00D61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975E0"/>
    <w:rsid w:val="004975E0"/>
    <w:rsid w:val="00643793"/>
    <w:rsid w:val="00D6156D"/>
    <w:rsid w:val="00F57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5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48</Words>
  <Characters>274</Characters>
  <Application>Microsoft Office Word</Application>
  <DocSecurity>0</DocSecurity>
  <Lines>2</Lines>
  <Paragraphs>1</Paragraphs>
  <ScaleCrop>false</ScaleCrop>
  <Company>october 2013</Company>
  <LinksUpToDate>false</LinksUpToDate>
  <CharactersWithSpaces>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2025-01-17T09:47:00Z</dcterms:created>
  <dcterms:modified xsi:type="dcterms:W3CDTF">2025-01-17T09:58:00Z</dcterms:modified>
</cp:coreProperties>
</file>