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Общество с ограниченной ответственностью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«Центр финансовых экспертиз» (ООО «ЦФЭ»)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5-й Предпортовый проезд, дом 12 корпус 2,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г. Санкт-Петербург, Россия, 196240</w:t>
      </w:r>
    </w:p>
    <w:p w:rsidR="00A63FF1" w:rsidRPr="003429D9" w:rsidRDefault="00A63FF1" w:rsidP="004A3E6F">
      <w:pPr>
        <w:jc w:val="center"/>
        <w:rPr>
          <w:b/>
          <w:sz w:val="22"/>
          <w:szCs w:val="22"/>
          <w:lang w:val="en-US"/>
        </w:rPr>
      </w:pPr>
      <w:r w:rsidRPr="003429D9">
        <w:rPr>
          <w:b/>
          <w:sz w:val="22"/>
          <w:szCs w:val="22"/>
        </w:rPr>
        <w:t>Тел</w:t>
      </w:r>
      <w:r w:rsidRPr="003429D9">
        <w:rPr>
          <w:b/>
          <w:sz w:val="22"/>
          <w:szCs w:val="22"/>
          <w:lang w:val="en-US"/>
        </w:rPr>
        <w:t xml:space="preserve">. (812) 920-12-14, </w:t>
      </w:r>
      <w:r w:rsidR="00043EC3">
        <w:rPr>
          <w:b/>
          <w:sz w:val="22"/>
          <w:szCs w:val="22"/>
          <w:lang w:val="en-US"/>
        </w:rPr>
        <w:t>(911) 992-65-69</w:t>
      </w:r>
      <w:r w:rsidR="00043EC3" w:rsidRPr="00043EC3">
        <w:rPr>
          <w:b/>
          <w:sz w:val="22"/>
          <w:szCs w:val="22"/>
          <w:lang w:val="en-US"/>
        </w:rPr>
        <w:t>,</w:t>
      </w:r>
      <w:r w:rsidR="004A3E6F" w:rsidRPr="003429D9">
        <w:rPr>
          <w:b/>
          <w:sz w:val="22"/>
          <w:szCs w:val="22"/>
          <w:lang w:val="en-US"/>
        </w:rPr>
        <w:t xml:space="preserve"> e</w:t>
      </w:r>
      <w:r w:rsidRPr="003429D9">
        <w:rPr>
          <w:b/>
          <w:sz w:val="22"/>
          <w:szCs w:val="22"/>
          <w:lang w:val="fr-FR"/>
        </w:rPr>
        <w:t xml:space="preserve">-mail: </w:t>
      </w:r>
      <w:r w:rsidRPr="003429D9">
        <w:rPr>
          <w:b/>
          <w:sz w:val="22"/>
          <w:szCs w:val="22"/>
          <w:u w:val="single"/>
          <w:lang w:val="fr-FR"/>
        </w:rPr>
        <w:t>adm@fineks.org</w:t>
      </w:r>
      <w:r w:rsidRPr="003429D9">
        <w:rPr>
          <w:b/>
          <w:sz w:val="22"/>
          <w:szCs w:val="22"/>
          <w:lang w:val="fr-FR"/>
        </w:rPr>
        <w:t xml:space="preserve">, </w:t>
      </w:r>
      <w:r w:rsidRPr="003429D9">
        <w:rPr>
          <w:b/>
          <w:sz w:val="22"/>
          <w:szCs w:val="22"/>
          <w:u w:val="single"/>
          <w:lang w:val="fr-FR"/>
        </w:rPr>
        <w:t>www.fineks.org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ОГРН 1037843055073 ОКПО 13827824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ИНН/КПП 7825500085/781001001</w:t>
      </w:r>
    </w:p>
    <w:p w:rsidR="00732CC4" w:rsidRPr="003429D9" w:rsidRDefault="00732CC4" w:rsidP="004A3E6F">
      <w:pPr>
        <w:jc w:val="center"/>
        <w:rPr>
          <w:b/>
          <w:sz w:val="22"/>
          <w:szCs w:val="22"/>
        </w:rPr>
      </w:pPr>
    </w:p>
    <w:p w:rsidR="004B11D5" w:rsidRDefault="0075771D" w:rsidP="00043EC3">
      <w:pPr>
        <w:ind w:lef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ПРЕДВАРИТЕЛЬНЫЙ </w:t>
      </w:r>
      <w:r w:rsidR="003429D9">
        <w:rPr>
          <w:b/>
          <w:sz w:val="22"/>
          <w:szCs w:val="22"/>
        </w:rPr>
        <w:t>ПЛАН-ГРАФИК</w:t>
      </w:r>
      <w:r w:rsidR="00CD3AAB" w:rsidRPr="003429D9">
        <w:rPr>
          <w:b/>
          <w:sz w:val="22"/>
          <w:szCs w:val="22"/>
        </w:rPr>
        <w:t xml:space="preserve"> (к</w:t>
      </w:r>
      <w:r w:rsidR="00A63FF1" w:rsidRPr="003429D9">
        <w:rPr>
          <w:b/>
          <w:sz w:val="22"/>
          <w:szCs w:val="22"/>
        </w:rPr>
        <w:t>оммерческое предложение</w:t>
      </w:r>
      <w:r w:rsidR="00CD3AAB" w:rsidRPr="003429D9">
        <w:rPr>
          <w:b/>
          <w:sz w:val="22"/>
          <w:szCs w:val="22"/>
        </w:rPr>
        <w:t>)</w:t>
      </w:r>
      <w:r w:rsidR="00A63FF1" w:rsidRPr="003429D9">
        <w:rPr>
          <w:b/>
          <w:sz w:val="22"/>
          <w:szCs w:val="22"/>
        </w:rPr>
        <w:t xml:space="preserve"> </w:t>
      </w:r>
      <w:r w:rsidR="003429D9">
        <w:rPr>
          <w:b/>
          <w:sz w:val="22"/>
          <w:szCs w:val="22"/>
        </w:rPr>
        <w:t>по семинарам</w:t>
      </w:r>
      <w:r w:rsidR="00FA33B8">
        <w:rPr>
          <w:b/>
          <w:sz w:val="22"/>
          <w:szCs w:val="22"/>
        </w:rPr>
        <w:t xml:space="preserve"> </w:t>
      </w:r>
    </w:p>
    <w:p w:rsidR="00A63FF1" w:rsidRPr="003429D9" w:rsidRDefault="004B11D5" w:rsidP="00043EC3">
      <w:pPr>
        <w:ind w:lef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 полугодие </w:t>
      </w:r>
      <w:r w:rsidR="003A010C">
        <w:rPr>
          <w:b/>
          <w:sz w:val="22"/>
          <w:szCs w:val="22"/>
        </w:rPr>
        <w:t>2025</w:t>
      </w:r>
      <w:r w:rsidR="0075771D">
        <w:rPr>
          <w:b/>
          <w:sz w:val="22"/>
          <w:szCs w:val="22"/>
        </w:rPr>
        <w:t xml:space="preserve"> (ДПО)</w:t>
      </w:r>
      <w:r>
        <w:rPr>
          <w:b/>
          <w:sz w:val="22"/>
          <w:szCs w:val="22"/>
        </w:rPr>
        <w:t xml:space="preserve"> от 05.06.2025</w:t>
      </w:r>
    </w:p>
    <w:p w:rsidR="002C4978" w:rsidRPr="00ED0C52" w:rsidRDefault="002C4978" w:rsidP="009A18B9">
      <w:pPr>
        <w:spacing w:before="240" w:after="6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ED0C52">
        <w:rPr>
          <w:b/>
          <w:bCs/>
          <w:sz w:val="20"/>
          <w:szCs w:val="20"/>
        </w:rPr>
        <w:t>. Программа ДПО «Главный бухгалтер, бухгалтер организаций бюджетной сферы»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2C4978" w:rsidRPr="00A80D30" w:rsidTr="002C4978">
        <w:tc>
          <w:tcPr>
            <w:tcW w:w="1276" w:type="dxa"/>
            <w:shd w:val="clear" w:color="auto" w:fill="auto"/>
          </w:tcPr>
          <w:p w:rsidR="0075771D" w:rsidRPr="0075771D" w:rsidRDefault="004B11D5" w:rsidP="002C497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</w:t>
            </w:r>
            <w:r w:rsidR="002C4978" w:rsidRPr="0075771D">
              <w:rPr>
                <w:b/>
                <w:bCs/>
                <w:sz w:val="21"/>
                <w:szCs w:val="21"/>
              </w:rPr>
              <w:t>.09.2025</w:t>
            </w:r>
          </w:p>
          <w:p w:rsidR="002C4978" w:rsidRPr="004B11D5" w:rsidRDefault="0075771D" w:rsidP="004B11D5">
            <w:pPr>
              <w:autoSpaceDE w:val="0"/>
              <w:autoSpaceDN w:val="0"/>
              <w:adjustRightInd w:val="0"/>
              <w:spacing w:before="20" w:after="20"/>
              <w:ind w:left="-108"/>
              <w:jc w:val="center"/>
              <w:rPr>
                <w:bCs/>
                <w:i/>
                <w:spacing w:val="-12"/>
                <w:sz w:val="21"/>
                <w:szCs w:val="21"/>
              </w:rPr>
            </w:pPr>
            <w:r w:rsidRPr="004B11D5">
              <w:rPr>
                <w:bCs/>
                <w:i/>
                <w:spacing w:val="-12"/>
                <w:sz w:val="21"/>
                <w:szCs w:val="21"/>
              </w:rPr>
              <w:t>(п</w:t>
            </w:r>
            <w:r w:rsidR="004B11D5" w:rsidRPr="004B11D5">
              <w:rPr>
                <w:bCs/>
                <w:i/>
                <w:spacing w:val="-12"/>
                <w:sz w:val="21"/>
                <w:szCs w:val="21"/>
              </w:rPr>
              <w:t>онедельник</w:t>
            </w:r>
            <w:r w:rsidRPr="004B11D5">
              <w:rPr>
                <w:bCs/>
                <w:i/>
                <w:spacing w:val="-12"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Учет, отчетность, контроль </w:t>
            </w:r>
            <w:r>
              <w:rPr>
                <w:bCs/>
                <w:sz w:val="21"/>
                <w:szCs w:val="21"/>
              </w:rPr>
              <w:t>– 2025 в бюджетной сфере</w:t>
            </w:r>
            <w:r w:rsidRPr="00953C27">
              <w:rPr>
                <w:bCs/>
                <w:sz w:val="21"/>
                <w:szCs w:val="21"/>
              </w:rPr>
              <w:t>: комментарии разработчиков (16 ч, при поддержке С</w:t>
            </w:r>
            <w:r>
              <w:rPr>
                <w:bCs/>
                <w:sz w:val="21"/>
                <w:szCs w:val="21"/>
              </w:rPr>
              <w:t>оюза развития государственных финансов</w:t>
            </w:r>
            <w:r w:rsidRPr="00953C27">
              <w:rPr>
                <w:bCs/>
                <w:sz w:val="21"/>
                <w:szCs w:val="21"/>
              </w:rPr>
              <w:t>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Сивец С.В. (МФ)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4B11D5" w:rsidRDefault="004B11D5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4B11D5">
              <w:rPr>
                <w:bCs/>
                <w:i/>
                <w:sz w:val="21"/>
                <w:szCs w:val="21"/>
              </w:rPr>
              <w:t>(уточняется)</w:t>
            </w:r>
          </w:p>
        </w:tc>
        <w:tc>
          <w:tcPr>
            <w:tcW w:w="2410" w:type="dxa"/>
            <w:shd w:val="clear" w:color="auto" w:fill="auto"/>
          </w:tcPr>
          <w:p w:rsid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2C4978" w:rsidRP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>
              <w:rPr>
                <w:bCs/>
                <w:sz w:val="21"/>
                <w:szCs w:val="21"/>
              </w:rPr>
              <w:t>ПТ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2C4978">
        <w:tc>
          <w:tcPr>
            <w:tcW w:w="1276" w:type="dxa"/>
            <w:shd w:val="clear" w:color="auto" w:fill="auto"/>
          </w:tcPr>
          <w:p w:rsidR="0075771D" w:rsidRPr="00237DFC" w:rsidRDefault="00237DFC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___</w:t>
            </w:r>
            <w:r w:rsidR="002C4978" w:rsidRPr="0075771D">
              <w:rPr>
                <w:b/>
                <w:bCs/>
                <w:sz w:val="21"/>
                <w:szCs w:val="21"/>
              </w:rPr>
              <w:t>.12.2025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>
              <w:rPr>
                <w:bCs/>
                <w:sz w:val="21"/>
                <w:szCs w:val="21"/>
              </w:rPr>
              <w:t>- 2026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2C4978" w:rsidRP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>
              <w:rPr>
                <w:bCs/>
                <w:sz w:val="21"/>
                <w:szCs w:val="21"/>
              </w:rPr>
              <w:t>ПТ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3429D9" w:rsidRPr="00ED0C52" w:rsidRDefault="002C4978" w:rsidP="009A18B9">
      <w:pPr>
        <w:pStyle w:val="a8"/>
        <w:spacing w:before="240" w:after="60"/>
        <w:ind w:left="-21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2. </w:t>
      </w:r>
      <w:r w:rsidR="003429D9" w:rsidRPr="00ED0C52">
        <w:rPr>
          <w:b/>
          <w:bCs/>
          <w:sz w:val="20"/>
          <w:szCs w:val="20"/>
        </w:rPr>
        <w:t>Программа ДПО «Главный бухгалтер, бухгалтер организаций и (или) консолидированных групп»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ED0C52" w:rsidRPr="00A80D30" w:rsidTr="002C4978">
        <w:tc>
          <w:tcPr>
            <w:tcW w:w="1276" w:type="dxa"/>
            <w:shd w:val="clear" w:color="auto" w:fill="auto"/>
          </w:tcPr>
          <w:p w:rsidR="00ED0C52" w:rsidRPr="0075771D" w:rsidRDefault="0075771D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75771D">
              <w:rPr>
                <w:b/>
                <w:bCs/>
                <w:sz w:val="21"/>
                <w:szCs w:val="21"/>
              </w:rPr>
              <w:t>25</w:t>
            </w:r>
            <w:r w:rsidR="003A010C" w:rsidRPr="0075771D">
              <w:rPr>
                <w:b/>
                <w:bCs/>
                <w:sz w:val="21"/>
                <w:szCs w:val="21"/>
              </w:rPr>
              <w:t>.12.2025</w:t>
            </w:r>
          </w:p>
          <w:p w:rsidR="0075771D" w:rsidRPr="0075771D" w:rsidRDefault="0075771D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75771D">
              <w:rPr>
                <w:bCs/>
                <w:i/>
                <w:sz w:val="21"/>
                <w:szCs w:val="21"/>
              </w:rPr>
              <w:t>(четверг)</w:t>
            </w:r>
          </w:p>
        </w:tc>
        <w:tc>
          <w:tcPr>
            <w:tcW w:w="510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 w:rsidR="00EF4C45">
              <w:rPr>
                <w:bCs/>
                <w:sz w:val="21"/>
                <w:szCs w:val="21"/>
              </w:rPr>
              <w:t xml:space="preserve"> отчет</w:t>
            </w:r>
            <w:r w:rsidR="008657A1">
              <w:rPr>
                <w:bCs/>
                <w:sz w:val="21"/>
                <w:szCs w:val="21"/>
              </w:rPr>
              <w:t>,</w:t>
            </w:r>
            <w:r w:rsidR="00EF4C45">
              <w:rPr>
                <w:bCs/>
                <w:sz w:val="21"/>
                <w:szCs w:val="21"/>
              </w:rPr>
              <w:t xml:space="preserve"> учетная политика</w:t>
            </w:r>
            <w:r w:rsidR="008657A1">
              <w:rPr>
                <w:bCs/>
                <w:sz w:val="21"/>
                <w:szCs w:val="21"/>
              </w:rPr>
              <w:t>, налоги</w:t>
            </w:r>
            <w:r w:rsidR="003A010C">
              <w:rPr>
                <w:bCs/>
                <w:sz w:val="21"/>
                <w:szCs w:val="21"/>
              </w:rPr>
              <w:t xml:space="preserve"> – 2026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803DD1"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ED0C52" w:rsidRPr="00953C27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9A18B9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Pr="009A18B9">
              <w:rPr>
                <w:bCs/>
                <w:sz w:val="21"/>
                <w:szCs w:val="21"/>
              </w:rPr>
              <w:t>онлайн</w:t>
            </w:r>
            <w:r w:rsidR="003A010C" w:rsidRPr="002C4978">
              <w:rPr>
                <w:bCs/>
                <w:sz w:val="21"/>
                <w:szCs w:val="21"/>
              </w:rPr>
              <w:t>/</w:t>
            </w:r>
            <w:r w:rsidR="003A010C">
              <w:rPr>
                <w:bCs/>
                <w:sz w:val="21"/>
                <w:szCs w:val="21"/>
              </w:rPr>
              <w:t>очно</w:t>
            </w:r>
          </w:p>
          <w:p w:rsidR="00ED0C52" w:rsidRPr="00953C27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953C27" w:rsidRPr="00A80D30" w:rsidRDefault="00953C27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3.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Специалист по оплате труда и управлению персоналом»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953C27" w:rsidRPr="00A80D30" w:rsidTr="003A010C">
        <w:tc>
          <w:tcPr>
            <w:tcW w:w="1276" w:type="dxa"/>
            <w:shd w:val="clear" w:color="auto" w:fill="auto"/>
          </w:tcPr>
          <w:p w:rsidR="00953C27" w:rsidRDefault="00237DFC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25</w:t>
            </w:r>
            <w:r w:rsidR="003A010C" w:rsidRPr="008E245E">
              <w:rPr>
                <w:b/>
                <w:bCs/>
                <w:sz w:val="21"/>
                <w:szCs w:val="21"/>
              </w:rPr>
              <w:t>.11.2025</w:t>
            </w:r>
          </w:p>
          <w:p w:rsidR="00953C27" w:rsidRPr="00051875" w:rsidRDefault="008E245E" w:rsidP="00237DF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8E245E">
              <w:rPr>
                <w:bCs/>
                <w:i/>
                <w:sz w:val="21"/>
                <w:szCs w:val="21"/>
              </w:rPr>
              <w:t>(</w:t>
            </w:r>
            <w:r w:rsidR="00237DFC">
              <w:rPr>
                <w:bCs/>
                <w:i/>
                <w:sz w:val="21"/>
                <w:szCs w:val="21"/>
              </w:rPr>
              <w:t>вторник</w:t>
            </w:r>
            <w:r w:rsidRPr="008E245E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953C27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Завершение расчетов</w:t>
            </w:r>
            <w:r w:rsidR="005F7B77">
              <w:rPr>
                <w:bCs/>
                <w:spacing w:val="-2"/>
                <w:sz w:val="21"/>
                <w:szCs w:val="21"/>
              </w:rPr>
              <w:t>, подготовка к годовым отчетам</w:t>
            </w:r>
            <w:r>
              <w:rPr>
                <w:bCs/>
                <w:spacing w:val="-2"/>
                <w:sz w:val="21"/>
                <w:szCs w:val="21"/>
              </w:rPr>
              <w:t xml:space="preserve"> и кад</w:t>
            </w:r>
            <w:r w:rsidR="009A18B9">
              <w:rPr>
                <w:bCs/>
                <w:spacing w:val="-2"/>
                <w:sz w:val="21"/>
                <w:szCs w:val="21"/>
              </w:rPr>
              <w:t>рово-зарплатная политика на 2026</w:t>
            </w:r>
            <w:r>
              <w:rPr>
                <w:bCs/>
                <w:spacing w:val="-2"/>
                <w:sz w:val="21"/>
                <w:szCs w:val="21"/>
              </w:rPr>
              <w:t xml:space="preserve"> год </w:t>
            </w:r>
            <w:r w:rsidR="005F7B77">
              <w:rPr>
                <w:bCs/>
                <w:spacing w:val="-2"/>
                <w:sz w:val="21"/>
                <w:szCs w:val="21"/>
              </w:rPr>
              <w:t>(</w:t>
            </w:r>
            <w:r>
              <w:rPr>
                <w:bCs/>
                <w:spacing w:val="-2"/>
                <w:sz w:val="21"/>
                <w:szCs w:val="21"/>
              </w:rPr>
              <w:t>16 ч</w:t>
            </w:r>
            <w:r w:rsidR="005F7B77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E9131E" w:rsidRDefault="004B11D5" w:rsidP="00580D0C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>
              <w:rPr>
                <w:bCs/>
                <w:i/>
                <w:spacing w:val="-2"/>
                <w:sz w:val="21"/>
                <w:szCs w:val="21"/>
              </w:rPr>
              <w:t>Конференц-</w:t>
            </w:r>
            <w:r w:rsidR="00B016BD" w:rsidRPr="00E9131E">
              <w:rPr>
                <w:bCs/>
                <w:i/>
                <w:spacing w:val="-2"/>
                <w:sz w:val="21"/>
                <w:szCs w:val="21"/>
              </w:rPr>
              <w:t xml:space="preserve">залы </w:t>
            </w:r>
            <w:r w:rsidR="00580D0C" w:rsidRPr="00E9131E">
              <w:rPr>
                <w:bCs/>
                <w:i/>
                <w:spacing w:val="-2"/>
                <w:sz w:val="21"/>
                <w:szCs w:val="21"/>
              </w:rPr>
              <w:t>гостиницы</w:t>
            </w:r>
            <w:r w:rsidR="00B016BD" w:rsidRPr="00E9131E">
              <w:rPr>
                <w:bCs/>
                <w:i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3E2314" w:rsidRPr="00A80D30" w:rsidRDefault="00B016BD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4</w:t>
      </w:r>
      <w:r w:rsidR="004A3E6F">
        <w:rPr>
          <w:b/>
          <w:bCs/>
          <w:sz w:val="21"/>
          <w:szCs w:val="21"/>
        </w:rPr>
        <w:t xml:space="preserve">. Программа ДПО </w:t>
      </w:r>
      <w:r w:rsidR="003E2314"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Консультант по налогам и сборам (налоговый консультант)</w:t>
      </w:r>
      <w:r w:rsidR="0016081B">
        <w:rPr>
          <w:b/>
          <w:bCs/>
          <w:sz w:val="21"/>
          <w:szCs w:val="21"/>
        </w:rPr>
        <w:t>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4A3E6F" w:rsidRPr="00A80D30" w:rsidTr="003A010C">
        <w:tc>
          <w:tcPr>
            <w:tcW w:w="1276" w:type="dxa"/>
            <w:shd w:val="clear" w:color="auto" w:fill="auto"/>
          </w:tcPr>
          <w:p w:rsidR="004A3E6F" w:rsidRDefault="004B11D5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07</w:t>
            </w:r>
            <w:r w:rsidR="004A3E6F" w:rsidRPr="008E245E">
              <w:rPr>
                <w:b/>
                <w:bCs/>
                <w:sz w:val="21"/>
                <w:szCs w:val="21"/>
              </w:rPr>
              <w:t>.</w:t>
            </w:r>
            <w:r w:rsidR="00043EC3" w:rsidRPr="008E245E">
              <w:rPr>
                <w:b/>
                <w:bCs/>
                <w:sz w:val="21"/>
                <w:szCs w:val="21"/>
              </w:rPr>
              <w:t>10</w:t>
            </w:r>
            <w:r w:rsidR="003A010C" w:rsidRPr="008E245E">
              <w:rPr>
                <w:b/>
                <w:bCs/>
                <w:sz w:val="21"/>
                <w:szCs w:val="21"/>
              </w:rPr>
              <w:t>.2025</w:t>
            </w:r>
          </w:p>
          <w:p w:rsidR="00CD6A8C" w:rsidRPr="008E245E" w:rsidRDefault="00CD6A8C" w:rsidP="00CD6A8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(вторник</w:t>
            </w:r>
            <w:r w:rsidRPr="008E245E">
              <w:rPr>
                <w:bCs/>
                <w:i/>
                <w:sz w:val="21"/>
                <w:szCs w:val="21"/>
              </w:rPr>
              <w:t>)</w:t>
            </w:r>
          </w:p>
          <w:p w:rsidR="00CD6A8C" w:rsidRPr="008E245E" w:rsidRDefault="00CD6A8C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3" w:type="dxa"/>
            <w:shd w:val="clear" w:color="auto" w:fill="auto"/>
          </w:tcPr>
          <w:p w:rsidR="004A3E6F" w:rsidRPr="000513BE" w:rsidRDefault="00043EC3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4"/>
                <w:sz w:val="21"/>
                <w:szCs w:val="21"/>
              </w:rPr>
            </w:pPr>
            <w:r w:rsidRPr="000513BE">
              <w:rPr>
                <w:bCs/>
                <w:spacing w:val="-4"/>
                <w:sz w:val="21"/>
                <w:szCs w:val="21"/>
              </w:rPr>
              <w:t xml:space="preserve">Важные 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>изменения в налогообложении – 20</w:t>
            </w:r>
            <w:r w:rsidR="009A18B9">
              <w:rPr>
                <w:bCs/>
                <w:spacing w:val="-4"/>
                <w:sz w:val="21"/>
                <w:szCs w:val="21"/>
              </w:rPr>
              <w:t>25/26: «горячие»</w:t>
            </w:r>
            <w:r w:rsidR="00F25EC1">
              <w:rPr>
                <w:bCs/>
                <w:spacing w:val="-4"/>
                <w:sz w:val="21"/>
                <w:szCs w:val="21"/>
              </w:rPr>
              <w:t xml:space="preserve"> новости, сложные вопросы и</w:t>
            </w:r>
            <w:r w:rsidR="009A18B9">
              <w:rPr>
                <w:bCs/>
                <w:spacing w:val="-4"/>
                <w:sz w:val="21"/>
                <w:szCs w:val="21"/>
              </w:rPr>
              <w:t xml:space="preserve"> ошибки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(16 ч)</w:t>
            </w:r>
          </w:p>
          <w:p w:rsidR="00580D0C" w:rsidRPr="00E9131E" w:rsidRDefault="00580D0C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 w:rsidRPr="00E9131E">
              <w:rPr>
                <w:bCs/>
                <w:i/>
                <w:spacing w:val="-2"/>
                <w:sz w:val="21"/>
                <w:szCs w:val="21"/>
              </w:rPr>
              <w:t>Конгресс (конференц) залы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A010C" w:rsidRP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4A3E6F" w:rsidRPr="00A80D30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4B11D5" w:rsidRDefault="004B11D5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/>
          <w:bCs/>
          <w:sz w:val="21"/>
          <w:szCs w:val="21"/>
        </w:rPr>
      </w:pPr>
    </w:p>
    <w:p w:rsidR="004B11D5" w:rsidRDefault="004B11D5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/>
          <w:bCs/>
          <w:sz w:val="21"/>
          <w:szCs w:val="21"/>
        </w:rPr>
      </w:pPr>
    </w:p>
    <w:p w:rsidR="00BD1454" w:rsidRDefault="00A61402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 w:rsidRPr="00A61402">
        <w:rPr>
          <w:b/>
          <w:bCs/>
          <w:sz w:val="21"/>
          <w:szCs w:val="21"/>
        </w:rPr>
        <w:t>Генеральный директор</w:t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noProof/>
          <w:sz w:val="21"/>
          <w:szCs w:val="21"/>
        </w:rPr>
        <w:drawing>
          <wp:inline distT="0" distB="0" distL="0" distR="0" wp14:anchorId="6845B704">
            <wp:extent cx="638175" cy="238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С.В.Балдина</w:t>
      </w:r>
    </w:p>
    <w:p w:rsidR="009A18B9" w:rsidRPr="00043EC3" w:rsidRDefault="00274835" w:rsidP="00274835">
      <w:pPr>
        <w:autoSpaceDE w:val="0"/>
        <w:autoSpaceDN w:val="0"/>
        <w:adjustRightInd w:val="0"/>
        <w:spacing w:before="60" w:after="20"/>
        <w:ind w:left="-284"/>
        <w:rPr>
          <w:b/>
          <w:bCs/>
          <w:sz w:val="21"/>
          <w:szCs w:val="21"/>
        </w:rPr>
      </w:pPr>
      <w:r w:rsidRPr="00274835">
        <w:rPr>
          <w:b/>
          <w:bCs/>
          <w:noProof/>
          <w:sz w:val="21"/>
          <w:szCs w:val="21"/>
        </w:rPr>
        <w:drawing>
          <wp:inline distT="0" distB="0" distL="0" distR="0">
            <wp:extent cx="1482845" cy="1479550"/>
            <wp:effectExtent l="0" t="0" r="3175" b="6350"/>
            <wp:docPr id="3" name="Рисунок 3" descr="C:\Data\ЦФЭОформление\Логотипы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ЦФЭОформление\Логотипы\Печать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966" cy="149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18B9" w:rsidRPr="00043EC3" w:rsidSect="004B11D5">
      <w:headerReference w:type="even" r:id="rId9"/>
      <w:pgSz w:w="11906" w:h="16838"/>
      <w:pgMar w:top="993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76E" w:rsidRDefault="0090276E" w:rsidP="000B5E9E">
      <w:r>
        <w:separator/>
      </w:r>
    </w:p>
  </w:endnote>
  <w:endnote w:type="continuationSeparator" w:id="0">
    <w:p w:rsidR="0090276E" w:rsidRDefault="0090276E" w:rsidP="000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76E" w:rsidRDefault="0090276E" w:rsidP="000B5E9E">
      <w:r>
        <w:separator/>
      </w:r>
    </w:p>
  </w:footnote>
  <w:footnote w:type="continuationSeparator" w:id="0">
    <w:p w:rsidR="0090276E" w:rsidRDefault="0090276E" w:rsidP="000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A4" w:rsidRPr="00550CDC" w:rsidRDefault="0090276E" w:rsidP="00EA6D87">
    <w:pPr>
      <w:pStyle w:val="a3"/>
      <w:tabs>
        <w:tab w:val="clear" w:pos="4677"/>
        <w:tab w:val="clear" w:pos="9355"/>
        <w:tab w:val="right" w:pos="10206"/>
      </w:tabs>
      <w:rPr>
        <w:rFonts w:ascii="Century Gothic" w:hAnsi="Century Gothic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7B52"/>
    <w:multiLevelType w:val="hybridMultilevel"/>
    <w:tmpl w:val="D7AC5A72"/>
    <w:lvl w:ilvl="0" w:tplc="D6C6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F1"/>
    <w:rsid w:val="0000204F"/>
    <w:rsid w:val="00026BED"/>
    <w:rsid w:val="00043EC3"/>
    <w:rsid w:val="000513BE"/>
    <w:rsid w:val="00051875"/>
    <w:rsid w:val="0008266B"/>
    <w:rsid w:val="000B5E9E"/>
    <w:rsid w:val="00105DAC"/>
    <w:rsid w:val="0016081B"/>
    <w:rsid w:val="00164CC5"/>
    <w:rsid w:val="001A143F"/>
    <w:rsid w:val="0021547C"/>
    <w:rsid w:val="00231C41"/>
    <w:rsid w:val="00237DFC"/>
    <w:rsid w:val="00274835"/>
    <w:rsid w:val="002C4978"/>
    <w:rsid w:val="00302937"/>
    <w:rsid w:val="003133EF"/>
    <w:rsid w:val="003146C8"/>
    <w:rsid w:val="003429C6"/>
    <w:rsid w:val="003429D9"/>
    <w:rsid w:val="00344216"/>
    <w:rsid w:val="00344CA2"/>
    <w:rsid w:val="00353D51"/>
    <w:rsid w:val="003A010C"/>
    <w:rsid w:val="003A326A"/>
    <w:rsid w:val="003A43FF"/>
    <w:rsid w:val="003D6DB8"/>
    <w:rsid w:val="003E2314"/>
    <w:rsid w:val="003F10EA"/>
    <w:rsid w:val="00405A0F"/>
    <w:rsid w:val="00420CB6"/>
    <w:rsid w:val="004526DA"/>
    <w:rsid w:val="004A0EC4"/>
    <w:rsid w:val="004A2FA0"/>
    <w:rsid w:val="004A3E6F"/>
    <w:rsid w:val="004B11D5"/>
    <w:rsid w:val="004C74BA"/>
    <w:rsid w:val="00500988"/>
    <w:rsid w:val="00580D0C"/>
    <w:rsid w:val="005C354B"/>
    <w:rsid w:val="005C3615"/>
    <w:rsid w:val="005D70A9"/>
    <w:rsid w:val="005F7B77"/>
    <w:rsid w:val="00613EFE"/>
    <w:rsid w:val="006B7634"/>
    <w:rsid w:val="006E3525"/>
    <w:rsid w:val="007257FD"/>
    <w:rsid w:val="00732CC4"/>
    <w:rsid w:val="0075771D"/>
    <w:rsid w:val="00797C08"/>
    <w:rsid w:val="007A4832"/>
    <w:rsid w:val="007B49FA"/>
    <w:rsid w:val="007C1E0B"/>
    <w:rsid w:val="007F096E"/>
    <w:rsid w:val="007F5805"/>
    <w:rsid w:val="00803DD1"/>
    <w:rsid w:val="00822E78"/>
    <w:rsid w:val="00826499"/>
    <w:rsid w:val="0083764B"/>
    <w:rsid w:val="008657A1"/>
    <w:rsid w:val="0086704E"/>
    <w:rsid w:val="008A1C18"/>
    <w:rsid w:val="008B14D1"/>
    <w:rsid w:val="008D6F9E"/>
    <w:rsid w:val="008E245E"/>
    <w:rsid w:val="008E38FC"/>
    <w:rsid w:val="008F3435"/>
    <w:rsid w:val="008F3887"/>
    <w:rsid w:val="0090276E"/>
    <w:rsid w:val="00936F0C"/>
    <w:rsid w:val="00945595"/>
    <w:rsid w:val="00953C27"/>
    <w:rsid w:val="009A18B9"/>
    <w:rsid w:val="00A231AF"/>
    <w:rsid w:val="00A61402"/>
    <w:rsid w:val="00A63FF1"/>
    <w:rsid w:val="00A87B52"/>
    <w:rsid w:val="00A93D87"/>
    <w:rsid w:val="00AB6ED7"/>
    <w:rsid w:val="00AC5CD5"/>
    <w:rsid w:val="00B016BD"/>
    <w:rsid w:val="00B60E64"/>
    <w:rsid w:val="00B90137"/>
    <w:rsid w:val="00BB5A15"/>
    <w:rsid w:val="00C515EC"/>
    <w:rsid w:val="00C679E9"/>
    <w:rsid w:val="00C814DE"/>
    <w:rsid w:val="00CD3AAB"/>
    <w:rsid w:val="00CD5808"/>
    <w:rsid w:val="00CD6A8C"/>
    <w:rsid w:val="00CE066E"/>
    <w:rsid w:val="00D1165E"/>
    <w:rsid w:val="00D261FD"/>
    <w:rsid w:val="00D40D55"/>
    <w:rsid w:val="00D440A8"/>
    <w:rsid w:val="00D61519"/>
    <w:rsid w:val="00DE327B"/>
    <w:rsid w:val="00E12B3C"/>
    <w:rsid w:val="00E1538A"/>
    <w:rsid w:val="00E4635E"/>
    <w:rsid w:val="00E46AD5"/>
    <w:rsid w:val="00E65434"/>
    <w:rsid w:val="00E9131E"/>
    <w:rsid w:val="00EC167D"/>
    <w:rsid w:val="00ED0C52"/>
    <w:rsid w:val="00EF4C45"/>
    <w:rsid w:val="00EF64D1"/>
    <w:rsid w:val="00F25EC1"/>
    <w:rsid w:val="00F53EFF"/>
    <w:rsid w:val="00F56295"/>
    <w:rsid w:val="00FA33B8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583D5-7234-4165-A375-51633426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Неч"/>
    <w:basedOn w:val="a"/>
    <w:link w:val="a4"/>
    <w:rsid w:val="00A63F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Неч Знак"/>
    <w:basedOn w:val="a0"/>
    <w:link w:val="a3"/>
    <w:rsid w:val="00A63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FF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 Знак Знак Знак Знак Знак Знак"/>
    <w:basedOn w:val="a"/>
    <w:autoRedefine/>
    <w:rsid w:val="003E2314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4A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Балдина</cp:lastModifiedBy>
  <cp:revision>17</cp:revision>
  <dcterms:created xsi:type="dcterms:W3CDTF">2024-07-10T04:55:00Z</dcterms:created>
  <dcterms:modified xsi:type="dcterms:W3CDTF">2025-06-05T10:54:00Z</dcterms:modified>
</cp:coreProperties>
</file>